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E98" w:rsidRDefault="00D71E98" w:rsidP="00D71E98">
      <w:pPr>
        <w:pStyle w:val="Heading1"/>
        <w:tabs>
          <w:tab w:val="left" w:pos="1680"/>
        </w:tabs>
      </w:pPr>
    </w:p>
    <w:p w:rsidR="00D71E98" w:rsidRDefault="00D71E98" w:rsidP="00D71E98">
      <w:pPr>
        <w:pStyle w:val="Heading1"/>
        <w:tabs>
          <w:tab w:val="left" w:pos="1680"/>
        </w:tabs>
      </w:pPr>
    </w:p>
    <w:p w:rsidR="00D71E98" w:rsidRDefault="00D71E98" w:rsidP="00D71E98">
      <w:pPr>
        <w:pStyle w:val="Heading1"/>
        <w:tabs>
          <w:tab w:val="left" w:pos="1680"/>
        </w:tabs>
      </w:pPr>
    </w:p>
    <w:p w:rsidR="004A2233" w:rsidRPr="00F97B6E" w:rsidRDefault="004A2233" w:rsidP="000B7DD2">
      <w:pPr>
        <w:pStyle w:val="Heading1"/>
        <w:tabs>
          <w:tab w:val="left" w:pos="1680"/>
        </w:tabs>
        <w:ind w:left="-284"/>
        <w:jc w:val="left"/>
      </w:pPr>
      <w:r w:rsidRPr="00F97B6E">
        <w:t>Inclusion Planning for SIP</w:t>
      </w:r>
    </w:p>
    <w:p w:rsidR="004A2233" w:rsidRPr="00F97B6E" w:rsidRDefault="004A2233" w:rsidP="000B7DD2">
      <w:pPr>
        <w:pStyle w:val="IntroText"/>
        <w:spacing w:after="0"/>
        <w:ind w:left="-284"/>
      </w:pPr>
      <w:r w:rsidRPr="00F97B6E">
        <w:t>This form replicates the information required in the Inclusion Support (IS) Portal for a Strategic Inclusion Plan (SIP). Education and care services may use this form to gather and document planning information required to be inputted into the IS Portal, if they wish to have a record outside of the portal.</w:t>
      </w:r>
    </w:p>
    <w:p w:rsidR="000F03F8" w:rsidRDefault="004A2233" w:rsidP="000B7DD2">
      <w:pPr>
        <w:pStyle w:val="Heading2"/>
        <w:ind w:left="-284"/>
      </w:pPr>
      <w:r w:rsidRPr="00F97B6E">
        <w:t>Service Name</w:t>
      </w:r>
    </w:p>
    <w:tbl>
      <w:tblPr>
        <w:tblStyle w:val="TableGrid"/>
        <w:tblW w:w="14442" w:type="dxa"/>
        <w:tblInd w:w="-274" w:type="dxa"/>
        <w:tblBorders>
          <w:top w:val="single" w:sz="8" w:space="0" w:color="00205B"/>
          <w:left w:val="single" w:sz="8" w:space="0" w:color="00205B"/>
          <w:bottom w:val="single" w:sz="8" w:space="0" w:color="00205B"/>
          <w:right w:val="single" w:sz="8" w:space="0" w:color="00205B"/>
          <w:insideH w:val="single" w:sz="8" w:space="0" w:color="00205B"/>
          <w:insideV w:val="single" w:sz="8" w:space="0" w:color="00205B"/>
        </w:tblBorders>
        <w:tblLook w:val="04A0" w:firstRow="1" w:lastRow="0" w:firstColumn="1" w:lastColumn="0" w:noHBand="0" w:noVBand="1"/>
      </w:tblPr>
      <w:tblGrid>
        <w:gridCol w:w="14442"/>
      </w:tblGrid>
      <w:tr w:rsidR="000F03F8" w:rsidRPr="00903348" w:rsidTr="000B7DD2">
        <w:trPr>
          <w:trHeight w:val="483"/>
        </w:trPr>
        <w:tc>
          <w:tcPr>
            <w:tcW w:w="14442" w:type="dxa"/>
            <w:vAlign w:val="center"/>
          </w:tcPr>
          <w:p w:rsidR="000F03F8" w:rsidRPr="00903348" w:rsidRDefault="000F03F8" w:rsidP="0065124A">
            <w:pPr>
              <w:pStyle w:val="BodyText"/>
              <w:spacing w:after="120" w:line="240" w:lineRule="auto"/>
            </w:pPr>
          </w:p>
        </w:tc>
      </w:tr>
    </w:tbl>
    <w:p w:rsidR="00157A10" w:rsidRPr="00C13D99" w:rsidRDefault="00157A10" w:rsidP="00761A30">
      <w:pPr>
        <w:pStyle w:val="Heading2"/>
        <w:ind w:left="-284"/>
      </w:pPr>
      <w:r w:rsidRPr="00C13D99">
        <w:t>Service Profile</w:t>
      </w:r>
    </w:p>
    <w:tbl>
      <w:tblPr>
        <w:tblStyle w:val="TableGrid"/>
        <w:tblW w:w="14458" w:type="dxa"/>
        <w:tblInd w:w="-274" w:type="dxa"/>
        <w:tblBorders>
          <w:top w:val="single" w:sz="8" w:space="0" w:color="00205B"/>
          <w:left w:val="single" w:sz="8" w:space="0" w:color="00205B"/>
          <w:bottom w:val="single" w:sz="8" w:space="0" w:color="00205B"/>
          <w:right w:val="single" w:sz="8" w:space="0" w:color="00205B"/>
          <w:insideH w:val="single" w:sz="8" w:space="0" w:color="00205B"/>
          <w:insideV w:val="single" w:sz="8" w:space="0" w:color="00205B"/>
        </w:tblBorders>
        <w:tblLook w:val="04A0" w:firstRow="1" w:lastRow="0" w:firstColumn="1" w:lastColumn="0" w:noHBand="0" w:noVBand="1"/>
      </w:tblPr>
      <w:tblGrid>
        <w:gridCol w:w="8911"/>
        <w:gridCol w:w="5547"/>
      </w:tblGrid>
      <w:tr w:rsidR="00E7170F" w:rsidTr="00E7170F">
        <w:trPr>
          <w:cantSplit/>
          <w:trHeight w:val="454"/>
        </w:trPr>
        <w:tc>
          <w:tcPr>
            <w:tcW w:w="8911" w:type="dxa"/>
            <w:vAlign w:val="center"/>
          </w:tcPr>
          <w:p w:rsidR="00E7170F" w:rsidRPr="001A5CB0" w:rsidRDefault="00E7170F" w:rsidP="009B7745">
            <w:pPr>
              <w:spacing w:line="240" w:lineRule="auto"/>
              <w:ind w:left="142"/>
              <w:rPr>
                <w:rFonts w:ascii="Calibri Light" w:hAnsi="Calibri Light"/>
                <w:b/>
                <w:color w:val="00205B"/>
                <w:sz w:val="22"/>
                <w:szCs w:val="22"/>
              </w:rPr>
            </w:pPr>
            <w:r>
              <w:rPr>
                <w:rFonts w:ascii="Calibri Light" w:hAnsi="Calibri Light"/>
                <w:b/>
                <w:color w:val="00205B"/>
                <w:sz w:val="22"/>
                <w:szCs w:val="22"/>
              </w:rPr>
              <w:t>Number of children enrolled at the service</w:t>
            </w:r>
          </w:p>
        </w:tc>
        <w:tc>
          <w:tcPr>
            <w:tcW w:w="5547" w:type="dxa"/>
            <w:vAlign w:val="center"/>
          </w:tcPr>
          <w:p w:rsidR="00E7170F" w:rsidRPr="00903348" w:rsidRDefault="00E7170F" w:rsidP="0065124A">
            <w:pPr>
              <w:pStyle w:val="BodyText"/>
              <w:spacing w:after="0" w:line="240" w:lineRule="auto"/>
            </w:pPr>
          </w:p>
        </w:tc>
        <w:bookmarkStart w:id="0" w:name="_GoBack"/>
        <w:bookmarkEnd w:id="0"/>
      </w:tr>
      <w:tr w:rsidR="00E7170F" w:rsidTr="00E7170F">
        <w:trPr>
          <w:cantSplit/>
          <w:trHeight w:val="454"/>
        </w:trPr>
        <w:tc>
          <w:tcPr>
            <w:tcW w:w="8911" w:type="dxa"/>
            <w:vAlign w:val="center"/>
          </w:tcPr>
          <w:p w:rsidR="00E7170F" w:rsidRPr="001A5CB0" w:rsidRDefault="00E7170F" w:rsidP="00E7170F">
            <w:pPr>
              <w:spacing w:line="240" w:lineRule="auto"/>
              <w:ind w:left="142"/>
              <w:rPr>
                <w:rFonts w:ascii="Calibri Light" w:hAnsi="Calibri Light"/>
                <w:b/>
                <w:color w:val="00205B"/>
                <w:sz w:val="22"/>
                <w:szCs w:val="22"/>
              </w:rPr>
            </w:pPr>
            <w:r>
              <w:rPr>
                <w:rFonts w:ascii="Calibri Light" w:hAnsi="Calibri Light"/>
                <w:b/>
                <w:color w:val="00205B"/>
                <w:sz w:val="22"/>
                <w:szCs w:val="22"/>
              </w:rPr>
              <w:t>Total licensed places</w:t>
            </w:r>
          </w:p>
        </w:tc>
        <w:tc>
          <w:tcPr>
            <w:tcW w:w="5547" w:type="dxa"/>
            <w:vAlign w:val="center"/>
          </w:tcPr>
          <w:p w:rsidR="00E7170F" w:rsidRPr="00903348" w:rsidRDefault="00E7170F" w:rsidP="0065124A">
            <w:pPr>
              <w:pStyle w:val="BodyText"/>
              <w:spacing w:after="0" w:line="240" w:lineRule="auto"/>
            </w:pPr>
          </w:p>
        </w:tc>
      </w:tr>
      <w:tr w:rsidR="00F50A7A" w:rsidTr="00E7170F">
        <w:trPr>
          <w:cantSplit/>
          <w:trHeight w:val="454"/>
        </w:trPr>
        <w:tc>
          <w:tcPr>
            <w:tcW w:w="8911" w:type="dxa"/>
            <w:vAlign w:val="center"/>
          </w:tcPr>
          <w:p w:rsidR="00F50A7A" w:rsidRDefault="001A5CB0" w:rsidP="009B7745">
            <w:pPr>
              <w:spacing w:line="240" w:lineRule="auto"/>
              <w:ind w:left="142"/>
            </w:pPr>
            <w:r w:rsidRPr="001A5CB0">
              <w:rPr>
                <w:rFonts w:ascii="Calibri Light" w:hAnsi="Calibri Light"/>
                <w:b/>
                <w:color w:val="00205B"/>
                <w:sz w:val="22"/>
                <w:szCs w:val="22"/>
              </w:rPr>
              <w:t>Enrolled children who have a disability or developmental delay</w:t>
            </w:r>
          </w:p>
        </w:tc>
        <w:tc>
          <w:tcPr>
            <w:tcW w:w="5547" w:type="dxa"/>
            <w:vAlign w:val="center"/>
          </w:tcPr>
          <w:p w:rsidR="00F50A7A" w:rsidRPr="00903348" w:rsidRDefault="00F50A7A" w:rsidP="0065124A">
            <w:pPr>
              <w:pStyle w:val="BodyText"/>
              <w:spacing w:after="0" w:line="240" w:lineRule="auto"/>
            </w:pPr>
          </w:p>
        </w:tc>
      </w:tr>
      <w:tr w:rsidR="00F50A7A" w:rsidTr="00E7170F">
        <w:trPr>
          <w:cantSplit/>
          <w:trHeight w:val="454"/>
        </w:trPr>
        <w:tc>
          <w:tcPr>
            <w:tcW w:w="8911" w:type="dxa"/>
            <w:vAlign w:val="center"/>
          </w:tcPr>
          <w:p w:rsidR="00F50A7A" w:rsidRPr="00F50A7A" w:rsidRDefault="001A5CB0" w:rsidP="009B7745">
            <w:pPr>
              <w:pStyle w:val="BodyText"/>
              <w:spacing w:after="0" w:line="240" w:lineRule="auto"/>
              <w:ind w:left="142"/>
              <w:rPr>
                <w:rStyle w:val="Strong"/>
                <w:spacing w:val="0"/>
                <w:sz w:val="22"/>
                <w:szCs w:val="22"/>
                <w:lang w:val="en-AU"/>
              </w:rPr>
            </w:pPr>
            <w:r w:rsidRPr="001A5CB0">
              <w:rPr>
                <w:rStyle w:val="Strong"/>
                <w:spacing w:val="0"/>
                <w:sz w:val="22"/>
                <w:szCs w:val="22"/>
                <w:lang w:val="en-AU"/>
              </w:rPr>
              <w:t>Enrolled children who are presenting with challenging behaviours</w:t>
            </w:r>
          </w:p>
        </w:tc>
        <w:tc>
          <w:tcPr>
            <w:tcW w:w="5547" w:type="dxa"/>
            <w:vAlign w:val="center"/>
          </w:tcPr>
          <w:p w:rsidR="00F50A7A" w:rsidRPr="00903348" w:rsidRDefault="00F50A7A" w:rsidP="0065124A">
            <w:pPr>
              <w:pStyle w:val="BodyText"/>
              <w:spacing w:after="0" w:line="240" w:lineRule="auto"/>
            </w:pPr>
          </w:p>
        </w:tc>
      </w:tr>
      <w:tr w:rsidR="00F50A7A" w:rsidTr="00E7170F">
        <w:trPr>
          <w:cantSplit/>
          <w:trHeight w:val="454"/>
        </w:trPr>
        <w:tc>
          <w:tcPr>
            <w:tcW w:w="8911" w:type="dxa"/>
            <w:vAlign w:val="center"/>
          </w:tcPr>
          <w:p w:rsidR="00F50A7A" w:rsidRPr="00F50A7A" w:rsidRDefault="001A5CB0" w:rsidP="009B7745">
            <w:pPr>
              <w:pStyle w:val="BodyText"/>
              <w:spacing w:after="0" w:line="240" w:lineRule="auto"/>
              <w:ind w:left="142"/>
              <w:rPr>
                <w:rStyle w:val="Strong"/>
                <w:spacing w:val="0"/>
                <w:sz w:val="22"/>
                <w:szCs w:val="22"/>
                <w:lang w:val="en-AU"/>
              </w:rPr>
            </w:pPr>
            <w:r w:rsidRPr="001A5CB0">
              <w:rPr>
                <w:rStyle w:val="Strong"/>
                <w:spacing w:val="0"/>
                <w:sz w:val="22"/>
                <w:szCs w:val="22"/>
                <w:lang w:val="en-AU"/>
              </w:rPr>
              <w:t>Enrolled children who have a serious medical or health condition, including mental health</w:t>
            </w:r>
          </w:p>
        </w:tc>
        <w:tc>
          <w:tcPr>
            <w:tcW w:w="5547" w:type="dxa"/>
            <w:vAlign w:val="center"/>
          </w:tcPr>
          <w:p w:rsidR="00F50A7A" w:rsidRPr="00903348" w:rsidRDefault="00F50A7A" w:rsidP="0065124A">
            <w:pPr>
              <w:pStyle w:val="BodyText"/>
              <w:spacing w:after="0" w:line="240" w:lineRule="auto"/>
            </w:pPr>
          </w:p>
        </w:tc>
      </w:tr>
      <w:tr w:rsidR="00F50A7A" w:rsidTr="00E7170F">
        <w:trPr>
          <w:cantSplit/>
          <w:trHeight w:val="454"/>
        </w:trPr>
        <w:tc>
          <w:tcPr>
            <w:tcW w:w="8911" w:type="dxa"/>
            <w:vAlign w:val="center"/>
          </w:tcPr>
          <w:p w:rsidR="00F50A7A" w:rsidRPr="00F50A7A" w:rsidRDefault="001A5CB0" w:rsidP="009B7745">
            <w:pPr>
              <w:pStyle w:val="BodyText"/>
              <w:spacing w:after="0" w:line="240" w:lineRule="auto"/>
              <w:ind w:left="142"/>
              <w:rPr>
                <w:rStyle w:val="Strong"/>
                <w:spacing w:val="0"/>
                <w:sz w:val="22"/>
                <w:szCs w:val="22"/>
                <w:lang w:val="en-AU"/>
              </w:rPr>
            </w:pPr>
            <w:r w:rsidRPr="001A5CB0">
              <w:rPr>
                <w:rStyle w:val="Strong"/>
                <w:spacing w:val="0"/>
                <w:sz w:val="22"/>
                <w:szCs w:val="22"/>
                <w:lang w:val="en-AU"/>
              </w:rPr>
              <w:t>Enrolled children who are presenting with trauma-related behaviours</w:t>
            </w:r>
          </w:p>
        </w:tc>
        <w:tc>
          <w:tcPr>
            <w:tcW w:w="5547" w:type="dxa"/>
            <w:vAlign w:val="center"/>
          </w:tcPr>
          <w:p w:rsidR="00F50A7A" w:rsidRPr="00903348" w:rsidRDefault="00F50A7A" w:rsidP="0065124A">
            <w:pPr>
              <w:pStyle w:val="BodyText"/>
              <w:spacing w:after="0" w:line="240" w:lineRule="auto"/>
            </w:pPr>
          </w:p>
        </w:tc>
      </w:tr>
      <w:tr w:rsidR="00F50A7A" w:rsidTr="00E7170F">
        <w:trPr>
          <w:cantSplit/>
          <w:trHeight w:val="454"/>
        </w:trPr>
        <w:tc>
          <w:tcPr>
            <w:tcW w:w="8911" w:type="dxa"/>
            <w:vAlign w:val="center"/>
          </w:tcPr>
          <w:p w:rsidR="00F50A7A" w:rsidRPr="00F50A7A" w:rsidRDefault="001A5CB0" w:rsidP="009B7745">
            <w:pPr>
              <w:pStyle w:val="BodyText"/>
              <w:spacing w:after="0" w:line="240" w:lineRule="auto"/>
              <w:ind w:left="142"/>
              <w:rPr>
                <w:rStyle w:val="Strong"/>
                <w:spacing w:val="0"/>
                <w:sz w:val="22"/>
                <w:szCs w:val="22"/>
                <w:lang w:val="en-AU"/>
              </w:rPr>
            </w:pPr>
            <w:r w:rsidRPr="001A5CB0">
              <w:rPr>
                <w:rStyle w:val="Strong"/>
                <w:spacing w:val="0"/>
                <w:sz w:val="22"/>
                <w:szCs w:val="22"/>
                <w:lang w:val="en-AU"/>
              </w:rPr>
              <w:t>Enrolled Aboriginal and Torres Strait Islander children</w:t>
            </w:r>
          </w:p>
        </w:tc>
        <w:tc>
          <w:tcPr>
            <w:tcW w:w="5547" w:type="dxa"/>
            <w:vAlign w:val="center"/>
          </w:tcPr>
          <w:p w:rsidR="00F50A7A" w:rsidRPr="00903348" w:rsidRDefault="00F50A7A" w:rsidP="0065124A">
            <w:pPr>
              <w:pStyle w:val="BodyText"/>
              <w:spacing w:after="0" w:line="240" w:lineRule="auto"/>
            </w:pPr>
          </w:p>
        </w:tc>
      </w:tr>
      <w:tr w:rsidR="00F50A7A" w:rsidTr="00E7170F">
        <w:trPr>
          <w:cantSplit/>
          <w:trHeight w:val="454"/>
        </w:trPr>
        <w:tc>
          <w:tcPr>
            <w:tcW w:w="8911" w:type="dxa"/>
            <w:vAlign w:val="center"/>
          </w:tcPr>
          <w:p w:rsidR="00F50A7A" w:rsidRPr="00F50A7A" w:rsidRDefault="001A5CB0" w:rsidP="009B7745">
            <w:pPr>
              <w:pStyle w:val="BodyText"/>
              <w:spacing w:after="0" w:line="240" w:lineRule="auto"/>
              <w:ind w:left="142"/>
              <w:rPr>
                <w:rStyle w:val="Strong"/>
                <w:spacing w:val="0"/>
                <w:sz w:val="22"/>
                <w:szCs w:val="22"/>
                <w:lang w:val="en-AU"/>
              </w:rPr>
            </w:pPr>
            <w:r w:rsidRPr="001A5CB0">
              <w:rPr>
                <w:rStyle w:val="Strong"/>
                <w:spacing w:val="0"/>
                <w:sz w:val="22"/>
                <w:szCs w:val="22"/>
                <w:lang w:val="en-AU"/>
              </w:rPr>
              <w:t>Enrolled children from culturally and linguistically diverse backgrounds</w:t>
            </w:r>
          </w:p>
        </w:tc>
        <w:tc>
          <w:tcPr>
            <w:tcW w:w="5547" w:type="dxa"/>
            <w:vAlign w:val="center"/>
          </w:tcPr>
          <w:p w:rsidR="00F50A7A" w:rsidRPr="00903348" w:rsidRDefault="00F50A7A" w:rsidP="0065124A">
            <w:pPr>
              <w:pStyle w:val="BodyText"/>
              <w:spacing w:after="0" w:line="240" w:lineRule="auto"/>
            </w:pPr>
          </w:p>
        </w:tc>
      </w:tr>
      <w:tr w:rsidR="00F50A7A" w:rsidTr="00E7170F">
        <w:trPr>
          <w:cantSplit/>
          <w:trHeight w:val="454"/>
        </w:trPr>
        <w:tc>
          <w:tcPr>
            <w:tcW w:w="8911" w:type="dxa"/>
            <w:vAlign w:val="center"/>
          </w:tcPr>
          <w:p w:rsidR="00F50A7A" w:rsidRPr="00F50A7A" w:rsidRDefault="001A5CB0" w:rsidP="009B7745">
            <w:pPr>
              <w:pStyle w:val="BodyText"/>
              <w:spacing w:after="0" w:line="240" w:lineRule="auto"/>
              <w:ind w:left="142"/>
              <w:rPr>
                <w:rStyle w:val="Strong"/>
                <w:spacing w:val="0"/>
                <w:sz w:val="22"/>
                <w:szCs w:val="22"/>
                <w:lang w:val="en-AU"/>
              </w:rPr>
            </w:pPr>
            <w:r w:rsidRPr="001A5CB0">
              <w:rPr>
                <w:rStyle w:val="Strong"/>
                <w:spacing w:val="0"/>
                <w:sz w:val="22"/>
                <w:szCs w:val="22"/>
                <w:lang w:val="en-AU"/>
              </w:rPr>
              <w:t>Enrolled children from refugee or humanitarian backgrounds</w:t>
            </w:r>
          </w:p>
        </w:tc>
        <w:tc>
          <w:tcPr>
            <w:tcW w:w="5547" w:type="dxa"/>
            <w:vAlign w:val="center"/>
          </w:tcPr>
          <w:p w:rsidR="00F50A7A" w:rsidRPr="00903348" w:rsidRDefault="00F50A7A" w:rsidP="0065124A">
            <w:pPr>
              <w:pStyle w:val="BodyText"/>
              <w:spacing w:after="0" w:line="240" w:lineRule="auto"/>
            </w:pPr>
          </w:p>
        </w:tc>
      </w:tr>
    </w:tbl>
    <w:p w:rsidR="004A2233" w:rsidRPr="00F97B6E" w:rsidRDefault="004A2233" w:rsidP="000B7DD2">
      <w:pPr>
        <w:pStyle w:val="BodyText"/>
        <w:spacing w:before="240" w:after="0" w:line="360" w:lineRule="auto"/>
        <w:ind w:left="-284"/>
      </w:pPr>
      <w:r w:rsidRPr="00F97B6E">
        <w:lastRenderedPageBreak/>
        <w:t>How does your service promote learning experiences, interactions and participation to build on children's strengths and encourage involvement?</w:t>
      </w:r>
    </w:p>
    <w:tbl>
      <w:tblPr>
        <w:tblStyle w:val="TableGrid"/>
        <w:tblW w:w="14507" w:type="dxa"/>
        <w:tblInd w:w="-279"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tblLook w:val="04A0" w:firstRow="1" w:lastRow="0" w:firstColumn="1" w:lastColumn="0" w:noHBand="0" w:noVBand="1"/>
      </w:tblPr>
      <w:tblGrid>
        <w:gridCol w:w="14507"/>
      </w:tblGrid>
      <w:tr w:rsidR="00806485" w:rsidTr="000B7DD2">
        <w:trPr>
          <w:trHeight w:val="263"/>
        </w:trPr>
        <w:tc>
          <w:tcPr>
            <w:tcW w:w="14507" w:type="dxa"/>
          </w:tcPr>
          <w:p w:rsidR="00806485" w:rsidRPr="00AC53BD" w:rsidRDefault="00806485" w:rsidP="009B7745">
            <w:pPr>
              <w:pStyle w:val="BodyText"/>
              <w:spacing w:after="0"/>
              <w:ind w:left="142"/>
            </w:pPr>
            <w:r w:rsidRPr="00505B35">
              <w:rPr>
                <w:rStyle w:val="Emphasis"/>
              </w:rPr>
              <w:t xml:space="preserve">Reflect on your practice and you can also use your QIP </w:t>
            </w:r>
          </w:p>
        </w:tc>
      </w:tr>
      <w:tr w:rsidR="00F40917" w:rsidTr="00761A30">
        <w:trPr>
          <w:trHeight w:val="8465"/>
        </w:trPr>
        <w:tc>
          <w:tcPr>
            <w:tcW w:w="14507" w:type="dxa"/>
          </w:tcPr>
          <w:p w:rsidR="00F40917" w:rsidRPr="00F40917" w:rsidRDefault="00F40917" w:rsidP="0065124A">
            <w:pPr>
              <w:pStyle w:val="BodyText"/>
              <w:spacing w:after="60" w:line="240" w:lineRule="auto"/>
              <w:rPr>
                <w:rStyle w:val="Emphasis"/>
                <w:i w:val="0"/>
                <w:iCs w:val="0"/>
                <w:color w:val="00205B"/>
              </w:rPr>
            </w:pPr>
          </w:p>
        </w:tc>
      </w:tr>
    </w:tbl>
    <w:p w:rsidR="00F25BB4" w:rsidRDefault="00F25BB4" w:rsidP="0065124A">
      <w:pPr>
        <w:pStyle w:val="BodyText"/>
        <w:spacing w:before="240" w:after="0" w:line="360" w:lineRule="auto"/>
        <w:sectPr w:rsidR="00F25BB4" w:rsidSect="00D71E98">
          <w:footerReference w:type="default" r:id="rId8"/>
          <w:headerReference w:type="first" r:id="rId9"/>
          <w:pgSz w:w="16838" w:h="11906" w:orient="landscape"/>
          <w:pgMar w:top="851" w:right="395" w:bottom="1418" w:left="1440" w:header="624" w:footer="708" w:gutter="0"/>
          <w:cols w:space="708"/>
          <w:titlePg/>
          <w:docGrid w:linePitch="360"/>
        </w:sectPr>
      </w:pPr>
    </w:p>
    <w:p w:rsidR="00F25BB4" w:rsidRDefault="00F25BB4" w:rsidP="0065124A">
      <w:pPr>
        <w:pStyle w:val="BodyText"/>
        <w:spacing w:before="240" w:after="0" w:line="360" w:lineRule="auto"/>
      </w:pPr>
    </w:p>
    <w:p w:rsidR="00F25BB4" w:rsidRDefault="00F25BB4" w:rsidP="0065124A">
      <w:pPr>
        <w:pStyle w:val="BodyText"/>
        <w:spacing w:before="240" w:after="0" w:line="360" w:lineRule="auto"/>
      </w:pPr>
    </w:p>
    <w:p w:rsidR="00F25BB4" w:rsidRDefault="00F25BB4" w:rsidP="0065124A">
      <w:pPr>
        <w:pStyle w:val="BodyText"/>
        <w:spacing w:after="0" w:line="360" w:lineRule="auto"/>
      </w:pPr>
    </w:p>
    <w:p w:rsidR="004A2233" w:rsidRPr="00F97B6E" w:rsidRDefault="004A2233" w:rsidP="000B7DD2">
      <w:pPr>
        <w:pStyle w:val="BodyText"/>
        <w:spacing w:after="0" w:line="360" w:lineRule="auto"/>
        <w:ind w:left="-284"/>
      </w:pPr>
      <w:r w:rsidRPr="00F97B6E">
        <w:t>How will your service engage with families in the community who do not currently access early childhood and childcare services?</w:t>
      </w:r>
    </w:p>
    <w:tbl>
      <w:tblPr>
        <w:tblStyle w:val="TableGrid"/>
        <w:tblW w:w="14459" w:type="dxa"/>
        <w:tblInd w:w="-279"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tblLook w:val="04A0" w:firstRow="1" w:lastRow="0" w:firstColumn="1" w:lastColumn="0" w:noHBand="0" w:noVBand="1"/>
      </w:tblPr>
      <w:tblGrid>
        <w:gridCol w:w="14459"/>
      </w:tblGrid>
      <w:tr w:rsidR="00505B35" w:rsidTr="00761A30">
        <w:trPr>
          <w:trHeight w:val="234"/>
        </w:trPr>
        <w:tc>
          <w:tcPr>
            <w:tcW w:w="14459" w:type="dxa"/>
          </w:tcPr>
          <w:p w:rsidR="00505B35" w:rsidRPr="005024D1" w:rsidRDefault="00806485" w:rsidP="009B7745">
            <w:pPr>
              <w:pStyle w:val="BodyText"/>
              <w:spacing w:after="0"/>
              <w:ind w:left="142"/>
              <w:rPr>
                <w:rStyle w:val="Emphasis"/>
              </w:rPr>
            </w:pPr>
            <w:r w:rsidRPr="005024D1">
              <w:rPr>
                <w:rStyle w:val="Emphasis"/>
              </w:rPr>
              <w:t xml:space="preserve">Reflect on how you engage with the community and let people know about your service. What you would like to do in the future? – Again, your QIP may be useful. </w:t>
            </w:r>
          </w:p>
        </w:tc>
      </w:tr>
      <w:tr w:rsidR="00806485" w:rsidTr="00761A30">
        <w:trPr>
          <w:trHeight w:val="6368"/>
        </w:trPr>
        <w:tc>
          <w:tcPr>
            <w:tcW w:w="14459" w:type="dxa"/>
          </w:tcPr>
          <w:p w:rsidR="00806485" w:rsidRPr="002D2378" w:rsidRDefault="00806485" w:rsidP="0065124A">
            <w:pPr>
              <w:pStyle w:val="BodyText"/>
              <w:rPr>
                <w:rStyle w:val="Emphasis"/>
                <w:i w:val="0"/>
                <w:iCs w:val="0"/>
                <w:color w:val="00205B"/>
              </w:rPr>
            </w:pPr>
          </w:p>
        </w:tc>
      </w:tr>
    </w:tbl>
    <w:p w:rsidR="00F25BB4" w:rsidRDefault="00F25BB4" w:rsidP="0065124A">
      <w:pPr>
        <w:pStyle w:val="Heading1"/>
        <w:jc w:val="left"/>
        <w:rPr>
          <w:rStyle w:val="Heading1Char"/>
          <w:b/>
          <w:bCs/>
          <w:caps/>
        </w:rPr>
        <w:sectPr w:rsidR="00F25BB4" w:rsidSect="00D71E98">
          <w:pgSz w:w="16838" w:h="11906" w:orient="landscape"/>
          <w:pgMar w:top="851" w:right="395" w:bottom="1418" w:left="1440" w:header="624" w:footer="708" w:gutter="0"/>
          <w:cols w:space="708"/>
          <w:titlePg/>
          <w:docGrid w:linePitch="360"/>
        </w:sectPr>
      </w:pPr>
    </w:p>
    <w:p w:rsidR="00F25BB4" w:rsidRDefault="00F25BB4" w:rsidP="0065124A">
      <w:pPr>
        <w:pStyle w:val="Heading1"/>
        <w:jc w:val="left"/>
        <w:rPr>
          <w:rStyle w:val="Heading1Char"/>
          <w:b/>
          <w:bCs/>
          <w:caps/>
        </w:rPr>
      </w:pPr>
    </w:p>
    <w:p w:rsidR="00F25BB4" w:rsidRDefault="00F25BB4" w:rsidP="0065124A">
      <w:pPr>
        <w:pStyle w:val="Heading1"/>
        <w:jc w:val="left"/>
        <w:rPr>
          <w:rStyle w:val="Heading1Char"/>
          <w:b/>
          <w:bCs/>
          <w:caps/>
        </w:rPr>
      </w:pPr>
    </w:p>
    <w:p w:rsidR="00F25BB4" w:rsidRDefault="00F25BB4" w:rsidP="0065124A">
      <w:pPr>
        <w:pStyle w:val="Heading1"/>
        <w:jc w:val="left"/>
        <w:rPr>
          <w:rStyle w:val="Heading1Char"/>
          <w:b/>
          <w:bCs/>
          <w:caps/>
        </w:rPr>
      </w:pPr>
    </w:p>
    <w:p w:rsidR="00E61F27" w:rsidRPr="00E61F27" w:rsidRDefault="00E61F27" w:rsidP="009B7745">
      <w:pPr>
        <w:pStyle w:val="Heading1"/>
        <w:jc w:val="left"/>
      </w:pPr>
      <w:r>
        <w:t>Strategic Inclusion Plan (SIP)</w:t>
      </w:r>
    </w:p>
    <w:tbl>
      <w:tblPr>
        <w:tblStyle w:val="TableGrid"/>
        <w:tblW w:w="15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126"/>
        <w:gridCol w:w="5459"/>
        <w:gridCol w:w="2484"/>
        <w:gridCol w:w="3839"/>
      </w:tblGrid>
      <w:tr w:rsidR="00E61F27" w:rsidRPr="00A10E86" w:rsidTr="009B7745">
        <w:trPr>
          <w:trHeight w:val="513"/>
        </w:trPr>
        <w:tc>
          <w:tcPr>
            <w:tcW w:w="15043" w:type="dxa"/>
            <w:gridSpan w:val="5"/>
            <w:vAlign w:val="center"/>
          </w:tcPr>
          <w:p w:rsidR="00E61F27" w:rsidRPr="00A10E86" w:rsidRDefault="00E61F27" w:rsidP="009B7745">
            <w:pPr>
              <w:pStyle w:val="Heading2"/>
              <w:spacing w:before="0"/>
              <w:ind w:left="142"/>
              <w:outlineLvl w:val="1"/>
              <w:rPr>
                <w:rFonts w:asciiTheme="minorHAnsi" w:hAnsiTheme="minorHAnsi" w:cstheme="minorHAnsi"/>
              </w:rPr>
            </w:pPr>
            <w:r w:rsidRPr="00A10E86">
              <w:rPr>
                <w:rFonts w:asciiTheme="minorHAnsi" w:hAnsiTheme="minorHAnsi" w:cstheme="minorHAnsi"/>
              </w:rPr>
              <w:t>Barrier Category:</w:t>
            </w:r>
            <w:r w:rsidRPr="00A10E86">
              <w:rPr>
                <w:rFonts w:asciiTheme="minorHAnsi" w:hAnsiTheme="minorHAnsi" w:cstheme="minorHAnsi"/>
              </w:rPr>
              <w:tab/>
              <w:t xml:space="preserve"> </w:t>
            </w:r>
          </w:p>
        </w:tc>
      </w:tr>
      <w:tr w:rsidR="00E61F27" w:rsidRPr="00A10E86" w:rsidTr="009B7745">
        <w:trPr>
          <w:trHeight w:val="513"/>
        </w:trPr>
        <w:tc>
          <w:tcPr>
            <w:tcW w:w="15043" w:type="dxa"/>
            <w:gridSpan w:val="5"/>
            <w:vAlign w:val="center"/>
          </w:tcPr>
          <w:p w:rsidR="00E61F27" w:rsidRPr="00A10E86" w:rsidRDefault="00E61F27" w:rsidP="009B7745">
            <w:pPr>
              <w:pStyle w:val="Heading2"/>
              <w:spacing w:before="0"/>
              <w:ind w:left="142"/>
              <w:outlineLvl w:val="1"/>
              <w:rPr>
                <w:rFonts w:asciiTheme="minorHAnsi" w:hAnsiTheme="minorHAnsi" w:cstheme="minorHAnsi"/>
              </w:rPr>
            </w:pPr>
            <w:r w:rsidRPr="00A10E86">
              <w:rPr>
                <w:rFonts w:asciiTheme="minorHAnsi" w:hAnsiTheme="minorHAnsi" w:cstheme="minorHAnsi"/>
              </w:rPr>
              <w:t xml:space="preserve">Barrier: </w:t>
            </w:r>
          </w:p>
        </w:tc>
      </w:tr>
      <w:tr w:rsidR="00E61F27" w:rsidRPr="00A10E86" w:rsidTr="009B7745">
        <w:trPr>
          <w:trHeight w:val="513"/>
        </w:trPr>
        <w:tc>
          <w:tcPr>
            <w:tcW w:w="15043" w:type="dxa"/>
            <w:gridSpan w:val="5"/>
            <w:vAlign w:val="center"/>
          </w:tcPr>
          <w:p w:rsidR="00E61F27" w:rsidRPr="00A10E86" w:rsidRDefault="00E61F27" w:rsidP="009B7745">
            <w:pPr>
              <w:pStyle w:val="Heading2"/>
              <w:spacing w:before="0"/>
              <w:ind w:left="142"/>
              <w:outlineLvl w:val="1"/>
              <w:rPr>
                <w:rFonts w:asciiTheme="minorHAnsi" w:hAnsiTheme="minorHAnsi" w:cstheme="minorHAnsi"/>
              </w:rPr>
            </w:pPr>
            <w:r w:rsidRPr="00A10E86">
              <w:rPr>
                <w:rFonts w:asciiTheme="minorHAnsi" w:hAnsiTheme="minorHAnsi" w:cstheme="minorHAnsi"/>
              </w:rPr>
              <w:t xml:space="preserve">Strategy: </w:t>
            </w:r>
          </w:p>
        </w:tc>
      </w:tr>
      <w:tr w:rsidR="00E61F27" w:rsidRPr="00A10E86" w:rsidTr="009B7745">
        <w:trPr>
          <w:trHeight w:val="542"/>
        </w:trPr>
        <w:tc>
          <w:tcPr>
            <w:tcW w:w="1135" w:type="dxa"/>
            <w:shd w:val="clear" w:color="auto" w:fill="D9D9D9" w:themeFill="background1" w:themeFillShade="D9"/>
            <w:vAlign w:val="center"/>
          </w:tcPr>
          <w:p w:rsidR="00E61F27" w:rsidRPr="00A10E86" w:rsidRDefault="00E61F27" w:rsidP="009B7745">
            <w:pPr>
              <w:pStyle w:val="BodyText"/>
              <w:spacing w:beforeLines="60" w:before="144" w:after="120" w:line="120" w:lineRule="atLeast"/>
              <w:ind w:left="142"/>
              <w:rPr>
                <w:rFonts w:asciiTheme="minorHAnsi" w:hAnsiTheme="minorHAnsi" w:cstheme="minorHAnsi"/>
              </w:rPr>
            </w:pPr>
            <w:r w:rsidRPr="00A10E86">
              <w:rPr>
                <w:rFonts w:asciiTheme="minorHAnsi" w:hAnsiTheme="minorHAnsi" w:cstheme="minorHAnsi"/>
              </w:rPr>
              <w:t>Date</w:t>
            </w:r>
          </w:p>
        </w:tc>
        <w:tc>
          <w:tcPr>
            <w:tcW w:w="2126" w:type="dxa"/>
            <w:shd w:val="clear" w:color="auto" w:fill="D9D9D9" w:themeFill="background1" w:themeFillShade="D9"/>
            <w:vAlign w:val="center"/>
          </w:tcPr>
          <w:p w:rsidR="00E61F27" w:rsidRPr="00A10E86" w:rsidRDefault="00E61F27" w:rsidP="009B7745">
            <w:pPr>
              <w:pStyle w:val="BodyText"/>
              <w:spacing w:beforeLines="60" w:before="144" w:after="120" w:line="120" w:lineRule="atLeast"/>
              <w:ind w:left="437" w:hanging="295"/>
              <w:rPr>
                <w:rFonts w:asciiTheme="minorHAnsi" w:hAnsiTheme="minorHAnsi" w:cstheme="minorHAnsi"/>
              </w:rPr>
            </w:pPr>
            <w:r w:rsidRPr="00A10E86">
              <w:rPr>
                <w:rFonts w:asciiTheme="minorHAnsi" w:hAnsiTheme="minorHAnsi" w:cstheme="minorHAnsi"/>
              </w:rPr>
              <w:t>Action</w:t>
            </w:r>
          </w:p>
        </w:tc>
        <w:tc>
          <w:tcPr>
            <w:tcW w:w="5459" w:type="dxa"/>
            <w:shd w:val="clear" w:color="auto" w:fill="D9D9D9" w:themeFill="background1" w:themeFillShade="D9"/>
            <w:vAlign w:val="center"/>
          </w:tcPr>
          <w:p w:rsidR="00E61F27" w:rsidRPr="00A10E86" w:rsidRDefault="00E61F27" w:rsidP="009B7745">
            <w:pPr>
              <w:pStyle w:val="BodyText"/>
              <w:spacing w:beforeLines="60" w:before="144" w:after="120" w:line="120" w:lineRule="atLeast"/>
              <w:ind w:left="142"/>
              <w:rPr>
                <w:rFonts w:asciiTheme="minorHAnsi" w:hAnsiTheme="minorHAnsi" w:cstheme="minorHAnsi"/>
              </w:rPr>
            </w:pPr>
            <w:r w:rsidRPr="00A10E86">
              <w:rPr>
                <w:rFonts w:asciiTheme="minorHAnsi" w:hAnsiTheme="minorHAnsi" w:cstheme="minorHAnsi"/>
              </w:rPr>
              <w:t xml:space="preserve">How and When </w:t>
            </w:r>
            <w:r w:rsidRPr="00A10E86">
              <w:rPr>
                <w:rFonts w:asciiTheme="minorHAnsi" w:hAnsiTheme="minorHAnsi" w:cstheme="minorHAnsi"/>
                <w:i/>
              </w:rPr>
              <w:t>(will you implement this action)</w:t>
            </w:r>
          </w:p>
          <w:p w:rsidR="00E61F27" w:rsidRPr="00A10E86" w:rsidRDefault="00E61F27" w:rsidP="009B7745">
            <w:pPr>
              <w:pStyle w:val="BodyText"/>
              <w:spacing w:beforeLines="60" w:before="144" w:after="120" w:line="120" w:lineRule="atLeast"/>
              <w:ind w:left="142"/>
              <w:rPr>
                <w:rFonts w:asciiTheme="minorHAnsi" w:hAnsiTheme="minorHAnsi" w:cstheme="minorHAnsi"/>
                <w:i/>
              </w:rPr>
            </w:pPr>
            <w:r w:rsidRPr="00A10E86">
              <w:rPr>
                <w:rFonts w:asciiTheme="minorHAnsi" w:hAnsiTheme="minorHAnsi" w:cstheme="minorHAnsi"/>
                <w:i/>
              </w:rPr>
              <w:t>(Refer to Gu</w:t>
            </w:r>
            <w:r w:rsidR="009B7745">
              <w:rPr>
                <w:rFonts w:asciiTheme="minorHAnsi" w:hAnsiTheme="minorHAnsi" w:cstheme="minorHAnsi"/>
                <w:i/>
              </w:rPr>
              <w:t xml:space="preserve">idance document e.g. additional </w:t>
            </w:r>
            <w:r w:rsidRPr="00A10E86">
              <w:rPr>
                <w:rFonts w:asciiTheme="minorHAnsi" w:hAnsiTheme="minorHAnsi" w:cstheme="minorHAnsi"/>
                <w:i/>
              </w:rPr>
              <w:t>support / specific strategies)</w:t>
            </w:r>
          </w:p>
        </w:tc>
        <w:tc>
          <w:tcPr>
            <w:tcW w:w="2484" w:type="dxa"/>
            <w:shd w:val="clear" w:color="auto" w:fill="D9D9D9" w:themeFill="background1" w:themeFillShade="D9"/>
            <w:vAlign w:val="center"/>
          </w:tcPr>
          <w:p w:rsidR="00E61F27" w:rsidRPr="00A10E86" w:rsidRDefault="00E61F27" w:rsidP="009B7745">
            <w:pPr>
              <w:pStyle w:val="BodyText"/>
              <w:spacing w:beforeLines="60" w:before="144" w:after="120" w:line="120" w:lineRule="atLeast"/>
              <w:ind w:left="511" w:hanging="369"/>
              <w:rPr>
                <w:rFonts w:asciiTheme="minorHAnsi" w:hAnsiTheme="minorHAnsi" w:cstheme="minorHAnsi"/>
              </w:rPr>
            </w:pPr>
            <w:r w:rsidRPr="00A10E86">
              <w:rPr>
                <w:rFonts w:asciiTheme="minorHAnsi" w:hAnsiTheme="minorHAnsi" w:cstheme="minorHAnsi"/>
              </w:rPr>
              <w:t>Resources</w:t>
            </w:r>
          </w:p>
        </w:tc>
        <w:tc>
          <w:tcPr>
            <w:tcW w:w="3839" w:type="dxa"/>
            <w:shd w:val="clear" w:color="auto" w:fill="D9D9D9" w:themeFill="background1" w:themeFillShade="D9"/>
            <w:vAlign w:val="center"/>
          </w:tcPr>
          <w:p w:rsidR="00E61F27" w:rsidRPr="00A10E86" w:rsidRDefault="00E61F27" w:rsidP="009B7745">
            <w:pPr>
              <w:pStyle w:val="BodyText"/>
              <w:spacing w:beforeLines="50" w:before="120" w:after="120" w:line="120" w:lineRule="atLeast"/>
              <w:ind w:left="443" w:hanging="301"/>
              <w:rPr>
                <w:rFonts w:asciiTheme="minorHAnsi" w:hAnsiTheme="minorHAnsi" w:cstheme="minorHAnsi"/>
              </w:rPr>
            </w:pPr>
            <w:r w:rsidRPr="00A10E86">
              <w:rPr>
                <w:rFonts w:asciiTheme="minorHAnsi" w:hAnsiTheme="minorHAnsi" w:cstheme="minorHAnsi"/>
              </w:rPr>
              <w:t xml:space="preserve">Progress Notes </w:t>
            </w:r>
          </w:p>
          <w:p w:rsidR="00E61F27" w:rsidRPr="00A10E86" w:rsidRDefault="00E61F27" w:rsidP="009B7745">
            <w:pPr>
              <w:pStyle w:val="BodyText"/>
              <w:spacing w:beforeLines="50" w:before="120" w:after="120" w:line="120" w:lineRule="atLeast"/>
              <w:ind w:left="443" w:hanging="301"/>
              <w:rPr>
                <w:rFonts w:asciiTheme="minorHAnsi" w:hAnsiTheme="minorHAnsi" w:cstheme="minorHAnsi"/>
                <w:i/>
              </w:rPr>
            </w:pPr>
            <w:r w:rsidRPr="00A10E86">
              <w:rPr>
                <w:rFonts w:asciiTheme="minorHAnsi" w:hAnsiTheme="minorHAnsi" w:cstheme="minorHAnsi"/>
                <w:i/>
              </w:rPr>
              <w:t>(Date each progress note)</w:t>
            </w:r>
          </w:p>
        </w:tc>
      </w:tr>
      <w:tr w:rsidR="00E61F27" w:rsidRPr="00A10E86" w:rsidTr="009B7745">
        <w:trPr>
          <w:trHeight w:val="1710"/>
        </w:trPr>
        <w:tc>
          <w:tcPr>
            <w:tcW w:w="1135" w:type="dxa"/>
            <w:vAlign w:val="center"/>
          </w:tcPr>
          <w:p w:rsidR="00E61F27" w:rsidRPr="00A10E86" w:rsidRDefault="00E61F27" w:rsidP="00A10E86">
            <w:pPr>
              <w:pStyle w:val="BodyText"/>
              <w:rPr>
                <w:rFonts w:asciiTheme="minorHAnsi" w:hAnsiTheme="minorHAnsi" w:cstheme="minorHAnsi"/>
              </w:rPr>
            </w:pPr>
          </w:p>
        </w:tc>
        <w:tc>
          <w:tcPr>
            <w:tcW w:w="2126" w:type="dxa"/>
            <w:vAlign w:val="center"/>
          </w:tcPr>
          <w:p w:rsidR="00E61F27" w:rsidRPr="00A10E86" w:rsidRDefault="00E61F27" w:rsidP="00A10E86">
            <w:pPr>
              <w:pStyle w:val="BodyText"/>
              <w:rPr>
                <w:rFonts w:asciiTheme="minorHAnsi" w:hAnsiTheme="minorHAnsi" w:cstheme="minorHAnsi"/>
              </w:rPr>
            </w:pPr>
            <w:r w:rsidRPr="00A10E86">
              <w:rPr>
                <w:rFonts w:asciiTheme="minorHAnsi" w:hAnsiTheme="minorHAnsi" w:cstheme="minorHAnsi"/>
              </w:rPr>
              <w:t xml:space="preserve"> </w:t>
            </w:r>
          </w:p>
        </w:tc>
        <w:tc>
          <w:tcPr>
            <w:tcW w:w="5459" w:type="dxa"/>
            <w:vAlign w:val="center"/>
          </w:tcPr>
          <w:p w:rsidR="00E61F27" w:rsidRPr="00A10E86" w:rsidRDefault="00E61F27" w:rsidP="00A10E86">
            <w:pPr>
              <w:pStyle w:val="BodyText"/>
              <w:rPr>
                <w:rFonts w:asciiTheme="minorHAnsi" w:hAnsiTheme="minorHAnsi" w:cstheme="minorHAnsi"/>
              </w:rPr>
            </w:pPr>
          </w:p>
        </w:tc>
        <w:tc>
          <w:tcPr>
            <w:tcW w:w="2484" w:type="dxa"/>
            <w:vAlign w:val="center"/>
          </w:tcPr>
          <w:p w:rsidR="00E61F27" w:rsidRPr="00A10E86" w:rsidRDefault="00E61F27" w:rsidP="00A10E86">
            <w:pPr>
              <w:pStyle w:val="BodyText"/>
              <w:rPr>
                <w:rFonts w:asciiTheme="minorHAnsi" w:hAnsiTheme="minorHAnsi" w:cstheme="minorHAnsi"/>
              </w:rPr>
            </w:pPr>
          </w:p>
        </w:tc>
        <w:tc>
          <w:tcPr>
            <w:tcW w:w="3839" w:type="dxa"/>
            <w:vAlign w:val="center"/>
          </w:tcPr>
          <w:p w:rsidR="00E61F27" w:rsidRPr="00A10E86" w:rsidRDefault="00E61F27" w:rsidP="00A10E86">
            <w:pPr>
              <w:pStyle w:val="BodyText"/>
              <w:rPr>
                <w:rFonts w:asciiTheme="minorHAnsi" w:hAnsiTheme="minorHAnsi" w:cstheme="minorHAnsi"/>
              </w:rPr>
            </w:pPr>
          </w:p>
        </w:tc>
      </w:tr>
      <w:tr w:rsidR="00E61F27" w:rsidRPr="00A10E86" w:rsidTr="009B7745">
        <w:trPr>
          <w:trHeight w:val="288"/>
        </w:trPr>
        <w:tc>
          <w:tcPr>
            <w:tcW w:w="15043" w:type="dxa"/>
            <w:gridSpan w:val="5"/>
            <w:vAlign w:val="center"/>
          </w:tcPr>
          <w:p w:rsidR="00E61F27" w:rsidRPr="00A10E86" w:rsidRDefault="00E61F27" w:rsidP="009B7745">
            <w:pPr>
              <w:pStyle w:val="BodyText"/>
              <w:spacing w:after="0"/>
              <w:ind w:left="142"/>
              <w:rPr>
                <w:rFonts w:asciiTheme="minorHAnsi" w:hAnsiTheme="minorHAnsi" w:cstheme="minorHAnsi"/>
              </w:rPr>
            </w:pPr>
            <w:r w:rsidRPr="00A10E86">
              <w:rPr>
                <w:rFonts w:asciiTheme="minorHAnsi" w:hAnsiTheme="minorHAnsi" w:cstheme="minorHAnsi"/>
              </w:rPr>
              <w:t>New Action</w:t>
            </w:r>
            <w:r w:rsidR="009B7745">
              <w:rPr>
                <w:rFonts w:asciiTheme="minorHAnsi" w:hAnsiTheme="minorHAnsi" w:cstheme="minorHAnsi"/>
              </w:rPr>
              <w:t xml:space="preserve"> </w:t>
            </w:r>
            <w:r w:rsidRPr="009B7745">
              <w:rPr>
                <w:rFonts w:asciiTheme="minorHAnsi" w:hAnsiTheme="minorHAnsi" w:cstheme="minorHAnsi"/>
                <w:i/>
              </w:rPr>
              <w:t>(when new Action is identified, complete the information, and move to 1st row of table under the headings)</w:t>
            </w:r>
          </w:p>
        </w:tc>
      </w:tr>
      <w:tr w:rsidR="009B7745" w:rsidRPr="00A10E86" w:rsidTr="009B7745">
        <w:trPr>
          <w:trHeight w:val="1952"/>
        </w:trPr>
        <w:tc>
          <w:tcPr>
            <w:tcW w:w="1135" w:type="dxa"/>
            <w:tcBorders>
              <w:right w:val="single" w:sz="4" w:space="0" w:color="000000"/>
            </w:tcBorders>
            <w:vAlign w:val="center"/>
          </w:tcPr>
          <w:p w:rsidR="009B7745" w:rsidRPr="00A10E86" w:rsidRDefault="009B7745" w:rsidP="00E61F27">
            <w:pPr>
              <w:spacing w:after="160" w:line="259" w:lineRule="auto"/>
              <w:rPr>
                <w:rFonts w:asciiTheme="minorHAnsi" w:hAnsiTheme="minorHAnsi" w:cstheme="minorHAnsi"/>
                <w:b/>
                <w:sz w:val="24"/>
                <w:lang w:val="en"/>
              </w:rPr>
            </w:pPr>
          </w:p>
        </w:tc>
        <w:tc>
          <w:tcPr>
            <w:tcW w:w="2126" w:type="dxa"/>
            <w:tcBorders>
              <w:left w:val="single" w:sz="4" w:space="0" w:color="000000"/>
            </w:tcBorders>
            <w:vAlign w:val="center"/>
          </w:tcPr>
          <w:p w:rsidR="009B7745" w:rsidRPr="00A10E86" w:rsidRDefault="009B7745" w:rsidP="00E61F27">
            <w:pPr>
              <w:spacing w:after="160" w:line="259" w:lineRule="auto"/>
              <w:rPr>
                <w:rFonts w:cstheme="minorHAnsi"/>
                <w:b/>
                <w:sz w:val="24"/>
                <w:lang w:val="en"/>
              </w:rPr>
            </w:pPr>
          </w:p>
        </w:tc>
        <w:tc>
          <w:tcPr>
            <w:tcW w:w="5459" w:type="dxa"/>
            <w:vAlign w:val="center"/>
          </w:tcPr>
          <w:p w:rsidR="009B7745" w:rsidRPr="00A10E86" w:rsidRDefault="009B7745" w:rsidP="00E61F27">
            <w:pPr>
              <w:spacing w:after="160" w:line="259" w:lineRule="auto"/>
              <w:rPr>
                <w:rFonts w:asciiTheme="minorHAnsi" w:hAnsiTheme="minorHAnsi" w:cstheme="minorHAnsi"/>
                <w:b/>
                <w:sz w:val="24"/>
                <w:lang w:val="en"/>
              </w:rPr>
            </w:pPr>
          </w:p>
        </w:tc>
        <w:tc>
          <w:tcPr>
            <w:tcW w:w="2484" w:type="dxa"/>
            <w:vAlign w:val="center"/>
          </w:tcPr>
          <w:p w:rsidR="009B7745" w:rsidRPr="00A10E86" w:rsidRDefault="009B7745" w:rsidP="00E61F27">
            <w:pPr>
              <w:spacing w:after="160" w:line="259" w:lineRule="auto"/>
              <w:rPr>
                <w:rFonts w:asciiTheme="minorHAnsi" w:hAnsiTheme="minorHAnsi" w:cstheme="minorHAnsi"/>
                <w:b/>
                <w:sz w:val="24"/>
                <w:lang w:val="en"/>
              </w:rPr>
            </w:pPr>
          </w:p>
        </w:tc>
        <w:tc>
          <w:tcPr>
            <w:tcW w:w="3839" w:type="dxa"/>
            <w:vAlign w:val="center"/>
          </w:tcPr>
          <w:p w:rsidR="009B7745" w:rsidRPr="00A10E86" w:rsidRDefault="009B7745" w:rsidP="00E61F27">
            <w:pPr>
              <w:spacing w:after="160" w:line="259" w:lineRule="auto"/>
              <w:rPr>
                <w:rFonts w:asciiTheme="minorHAnsi" w:hAnsiTheme="minorHAnsi" w:cstheme="minorHAnsi"/>
                <w:b/>
                <w:sz w:val="24"/>
                <w:lang w:val="en"/>
              </w:rPr>
            </w:pPr>
          </w:p>
        </w:tc>
      </w:tr>
    </w:tbl>
    <w:p w:rsidR="00F25BB4" w:rsidRDefault="00F25BB4" w:rsidP="0065124A">
      <w:pPr>
        <w:pStyle w:val="Heading1"/>
        <w:jc w:val="left"/>
        <w:sectPr w:rsidR="00F25BB4" w:rsidSect="00E61F27">
          <w:pgSz w:w="16838" w:h="11906" w:orient="landscape"/>
          <w:pgMar w:top="993" w:right="395" w:bottom="1418" w:left="1440" w:header="624" w:footer="708" w:gutter="0"/>
          <w:cols w:space="708"/>
          <w:titlePg/>
          <w:docGrid w:linePitch="360"/>
        </w:sectPr>
      </w:pPr>
    </w:p>
    <w:p w:rsidR="00E61F27" w:rsidRPr="007F241B" w:rsidRDefault="00E61F27" w:rsidP="00E61F27">
      <w:pPr>
        <w:pStyle w:val="Heading1"/>
        <w:spacing w:before="240"/>
        <w:ind w:left="-284"/>
        <w:jc w:val="left"/>
      </w:pPr>
      <w:r w:rsidRPr="007F241B">
        <w:rPr>
          <w:rStyle w:val="Heading1Char"/>
          <w:b/>
          <w:bCs/>
          <w:caps/>
        </w:rPr>
        <w:lastRenderedPageBreak/>
        <w:t>Paper-Based Strategic Inclusion Plan (SIP)</w:t>
      </w:r>
      <w:r w:rsidRPr="007F241B">
        <w:t xml:space="preserve"> </w:t>
      </w:r>
      <w:r w:rsidRPr="007F241B">
        <w:rPr>
          <w:rStyle w:val="Heading1Char"/>
          <w:b/>
          <w:bCs/>
          <w:caps/>
        </w:rPr>
        <w:t>– Barriers, Strategies, Actions</w:t>
      </w:r>
      <w:r w:rsidRPr="007F241B">
        <w:t xml:space="preserve"> </w:t>
      </w:r>
    </w:p>
    <w:p w:rsidR="00E61F27" w:rsidRPr="00761A30" w:rsidRDefault="00E61F27" w:rsidP="00E61F27">
      <w:pPr>
        <w:ind w:left="-284"/>
        <w:rPr>
          <w:i/>
          <w:sz w:val="24"/>
        </w:rPr>
      </w:pPr>
      <w:r w:rsidRPr="00761A30">
        <w:rPr>
          <w:i/>
          <w:sz w:val="24"/>
        </w:rPr>
        <w:t>Guidance document, to be read together with Tip Sheet</w:t>
      </w:r>
    </w:p>
    <w:p w:rsidR="00E61F27" w:rsidRDefault="00E61F27" w:rsidP="00E61F27">
      <w:pPr>
        <w:pStyle w:val="Heading2"/>
        <w:ind w:left="-284"/>
      </w:pPr>
      <w:r>
        <w:t>1. Barrier Category</w:t>
      </w:r>
    </w:p>
    <w:p w:rsidR="00E61F27" w:rsidRPr="007F241B" w:rsidRDefault="00E61F27" w:rsidP="00E61F27">
      <w:pPr>
        <w:pStyle w:val="BodyText"/>
        <w:ind w:left="-284"/>
        <w:rPr>
          <w:rStyle w:val="Strong"/>
          <w:b w:val="0"/>
        </w:rPr>
      </w:pPr>
      <w:r w:rsidRPr="007F241B">
        <w:rPr>
          <w:rStyle w:val="Strong"/>
          <w:b w:val="0"/>
        </w:rPr>
        <w:t>Select up to 3 Barrier Categories per care environment from list below:</w:t>
      </w:r>
    </w:p>
    <w:p w:rsidR="00E61F27" w:rsidRPr="000B7DD2" w:rsidRDefault="00E61F27" w:rsidP="00E61F27">
      <w:pPr>
        <w:pStyle w:val="Bullets1"/>
      </w:pPr>
      <w:r w:rsidRPr="000B7DD2">
        <w:t>Child Specific Barrier</w:t>
      </w:r>
    </w:p>
    <w:p w:rsidR="00E61F27" w:rsidRPr="000B7DD2" w:rsidRDefault="00E61F27" w:rsidP="00E61F27">
      <w:pPr>
        <w:pStyle w:val="Bullets1"/>
      </w:pPr>
      <w:r w:rsidRPr="000B7DD2">
        <w:t>Educator</w:t>
      </w:r>
    </w:p>
    <w:p w:rsidR="00E61F27" w:rsidRPr="000B7DD2" w:rsidRDefault="00E61F27" w:rsidP="00E61F27">
      <w:pPr>
        <w:pStyle w:val="Bullets1"/>
      </w:pPr>
      <w:r w:rsidRPr="000B7DD2">
        <w:t>Parent/Guardian Concerns</w:t>
      </w:r>
    </w:p>
    <w:p w:rsidR="00E61F27" w:rsidRPr="000B7DD2" w:rsidRDefault="00E61F27" w:rsidP="00E61F27">
      <w:pPr>
        <w:pStyle w:val="Bullets1"/>
      </w:pPr>
      <w:r w:rsidRPr="000B7DD2">
        <w:t>Physical Environment</w:t>
      </w:r>
    </w:p>
    <w:p w:rsidR="00E61F27" w:rsidRPr="000B7DD2" w:rsidRDefault="00E61F27" w:rsidP="00E61F27">
      <w:pPr>
        <w:pStyle w:val="Bullets1"/>
      </w:pPr>
      <w:r w:rsidRPr="000B7DD2">
        <w:t>Program Structure</w:t>
      </w:r>
    </w:p>
    <w:p w:rsidR="00E61F27" w:rsidRPr="000B7DD2" w:rsidRDefault="00E61F27" w:rsidP="00E61F27">
      <w:pPr>
        <w:pStyle w:val="Bullets1"/>
      </w:pPr>
      <w:r w:rsidRPr="000B7DD2">
        <w:t>Supervision of all Children.</w:t>
      </w:r>
    </w:p>
    <w:p w:rsidR="00E61F27" w:rsidRDefault="00E61F27" w:rsidP="00E61F27">
      <w:pPr>
        <w:pStyle w:val="Heading2"/>
        <w:ind w:left="-284"/>
      </w:pPr>
      <w:r>
        <w:t xml:space="preserve">2. </w:t>
      </w:r>
      <w:r w:rsidRPr="007F241B">
        <w:rPr>
          <w:szCs w:val="28"/>
        </w:rPr>
        <w:t xml:space="preserve">Choose 1 or 2 Strategies for each of the </w:t>
      </w:r>
      <w:r w:rsidRPr="007F241B">
        <w:rPr>
          <w:color w:val="002060"/>
          <w:szCs w:val="28"/>
        </w:rPr>
        <w:t xml:space="preserve">Barriers </w:t>
      </w:r>
      <w:r w:rsidRPr="007F241B">
        <w:rPr>
          <w:szCs w:val="28"/>
        </w:rPr>
        <w:t>you have identified</w:t>
      </w:r>
    </w:p>
    <w:p w:rsidR="00E61F27" w:rsidRPr="007F241B" w:rsidRDefault="00E61F27" w:rsidP="00E61F27">
      <w:pPr>
        <w:pStyle w:val="Heading2"/>
        <w:ind w:left="-284"/>
        <w:rPr>
          <w:color w:val="002060"/>
        </w:rPr>
      </w:pPr>
      <w:r w:rsidRPr="007F241B">
        <w:rPr>
          <w:color w:val="002060"/>
        </w:rPr>
        <w:t xml:space="preserve">3. Identify </w:t>
      </w:r>
      <w:r w:rsidRPr="007F241B">
        <w:rPr>
          <w:color w:val="002060"/>
          <w:szCs w:val="28"/>
        </w:rPr>
        <w:t xml:space="preserve">Actions </w:t>
      </w:r>
      <w:r w:rsidRPr="007F241B">
        <w:rPr>
          <w:color w:val="002060"/>
        </w:rPr>
        <w:t xml:space="preserve">to address each </w:t>
      </w:r>
      <w:r w:rsidRPr="007F241B">
        <w:rPr>
          <w:color w:val="002060"/>
          <w:szCs w:val="28"/>
        </w:rPr>
        <w:t>Strategy</w:t>
      </w:r>
      <w:r w:rsidRPr="007F241B">
        <w:rPr>
          <w:color w:val="002060"/>
        </w:rPr>
        <w:t xml:space="preserve"> - What is your goal or objective for the identified strategy?</w:t>
      </w:r>
    </w:p>
    <w:p w:rsidR="00E61F27" w:rsidRPr="007F241B" w:rsidRDefault="00E61F27" w:rsidP="00E61F27">
      <w:pPr>
        <w:pStyle w:val="Heading2"/>
        <w:ind w:left="-284"/>
        <w:rPr>
          <w:color w:val="002060"/>
        </w:rPr>
      </w:pPr>
      <w:r>
        <w:rPr>
          <w:color w:val="002060"/>
          <w:szCs w:val="28"/>
        </w:rPr>
        <w:t>3.1</w:t>
      </w:r>
      <w:r w:rsidRPr="007F241B">
        <w:rPr>
          <w:color w:val="002060"/>
          <w:szCs w:val="28"/>
        </w:rPr>
        <w:t xml:space="preserve"> </w:t>
      </w:r>
      <w:r w:rsidRPr="007F241B">
        <w:rPr>
          <w:color w:val="002060"/>
        </w:rPr>
        <w:t>How and when will you implement this action?</w:t>
      </w:r>
    </w:p>
    <w:p w:rsidR="00E61F27" w:rsidRPr="000B7DD2" w:rsidRDefault="00E61F27" w:rsidP="00E61F27">
      <w:pPr>
        <w:pStyle w:val="Bullets1"/>
      </w:pPr>
      <w:r w:rsidRPr="000B7DD2">
        <w:t xml:space="preserve">What can educators already do </w:t>
      </w:r>
      <w:r w:rsidRPr="00A42A6A">
        <w:rPr>
          <w:b/>
        </w:rPr>
        <w:t>without additional support</w:t>
      </w:r>
      <w:r w:rsidRPr="000B7DD2">
        <w:t xml:space="preserve">? Is an </w:t>
      </w:r>
      <w:r w:rsidRPr="00A42A6A">
        <w:rPr>
          <w:b/>
        </w:rPr>
        <w:t>increased educator to child ratio</w:t>
      </w:r>
      <w:r w:rsidRPr="000B7DD2">
        <w:t xml:space="preserve"> needed? </w:t>
      </w:r>
      <w:r w:rsidRPr="00A42A6A">
        <w:rPr>
          <w:b/>
        </w:rPr>
        <w:t>When</w:t>
      </w:r>
      <w:r w:rsidRPr="000B7DD2">
        <w:t xml:space="preserve"> is this needed? </w:t>
      </w:r>
    </w:p>
    <w:p w:rsidR="00E61F27" w:rsidRPr="000B7DD2" w:rsidRDefault="00E61F27" w:rsidP="00E61F27">
      <w:pPr>
        <w:pStyle w:val="Bullets1"/>
      </w:pPr>
      <w:r w:rsidRPr="000B7DD2">
        <w:t>How will it make a difference to how educators work across the day?</w:t>
      </w:r>
    </w:p>
    <w:p w:rsidR="00E61F27" w:rsidRPr="000B7DD2" w:rsidRDefault="00E61F27" w:rsidP="00E61F27">
      <w:pPr>
        <w:pStyle w:val="Bullets1"/>
      </w:pPr>
      <w:r w:rsidRPr="000B7DD2">
        <w:t xml:space="preserve">What </w:t>
      </w:r>
      <w:r w:rsidRPr="00A42A6A">
        <w:rPr>
          <w:b/>
        </w:rPr>
        <w:t>specific strategies</w:t>
      </w:r>
      <w:r w:rsidRPr="000B7DD2">
        <w:t xml:space="preserve"> will your team use to include </w:t>
      </w:r>
      <w:r w:rsidRPr="00A42A6A">
        <w:rPr>
          <w:b/>
        </w:rPr>
        <w:t>all</w:t>
      </w:r>
      <w:r w:rsidRPr="000B7DD2">
        <w:t xml:space="preserve"> children into the daily program?</w:t>
      </w:r>
    </w:p>
    <w:p w:rsidR="00E61F27" w:rsidRPr="000B7DD2" w:rsidRDefault="00E61F27" w:rsidP="00E61F27">
      <w:pPr>
        <w:pStyle w:val="Bullets1"/>
      </w:pPr>
      <w:r w:rsidRPr="000B7DD2">
        <w:t xml:space="preserve">What will educators do to support the </w:t>
      </w:r>
      <w:r w:rsidRPr="00A42A6A">
        <w:rPr>
          <w:b/>
        </w:rPr>
        <w:t>participation &amp; engagement</w:t>
      </w:r>
      <w:r w:rsidRPr="000B7DD2">
        <w:t xml:space="preserve"> of </w:t>
      </w:r>
      <w:r w:rsidRPr="00A42A6A">
        <w:rPr>
          <w:b/>
        </w:rPr>
        <w:t>all</w:t>
      </w:r>
      <w:r w:rsidRPr="000B7DD2">
        <w:t xml:space="preserve"> children in the program alongside their peers with an increased educator to child ratio?</w:t>
      </w:r>
    </w:p>
    <w:p w:rsidR="00E61F27" w:rsidRDefault="00E61F27" w:rsidP="00E61F27">
      <w:pPr>
        <w:pStyle w:val="Bullets1"/>
        <w:sectPr w:rsidR="00E61F27" w:rsidSect="00E61F27">
          <w:pgSz w:w="16838" w:h="11906" w:orient="landscape"/>
          <w:pgMar w:top="2553" w:right="395" w:bottom="1418" w:left="1440" w:header="624" w:footer="708" w:gutter="0"/>
          <w:cols w:space="708"/>
          <w:titlePg/>
          <w:docGrid w:linePitch="360"/>
        </w:sectPr>
      </w:pPr>
      <w:r w:rsidRPr="000B7DD2">
        <w:t xml:space="preserve">What </w:t>
      </w:r>
      <w:r w:rsidRPr="00A42A6A">
        <w:rPr>
          <w:b/>
        </w:rPr>
        <w:t>specific Actions</w:t>
      </w:r>
      <w:r w:rsidRPr="000B7DD2">
        <w:t xml:space="preserve"> do educators need to implement to facilitate inclusion, and </w:t>
      </w:r>
      <w:r w:rsidRPr="00A42A6A">
        <w:rPr>
          <w:b/>
        </w:rPr>
        <w:t>when</w:t>
      </w:r>
      <w:r w:rsidRPr="000B7DD2">
        <w:t xml:space="preserve"> during the day? </w:t>
      </w:r>
    </w:p>
    <w:p w:rsidR="00E61F27" w:rsidRPr="000B7DD2" w:rsidRDefault="00E61F27" w:rsidP="00E61F27">
      <w:pPr>
        <w:pStyle w:val="Bullets1"/>
        <w:numPr>
          <w:ilvl w:val="0"/>
          <w:numId w:val="0"/>
        </w:numPr>
        <w:ind w:left="227"/>
      </w:pPr>
    </w:p>
    <w:p w:rsidR="00E61F27" w:rsidRPr="007F241B" w:rsidRDefault="00E61F27" w:rsidP="00E61F27">
      <w:pPr>
        <w:pStyle w:val="Heading2"/>
        <w:ind w:left="-284"/>
        <w:rPr>
          <w:color w:val="002060"/>
        </w:rPr>
      </w:pPr>
      <w:r>
        <w:rPr>
          <w:color w:val="002060"/>
          <w:szCs w:val="28"/>
        </w:rPr>
        <w:t xml:space="preserve">3.2 </w:t>
      </w:r>
      <w:r w:rsidRPr="007F241B">
        <w:rPr>
          <w:color w:val="002060"/>
        </w:rPr>
        <w:t xml:space="preserve">What resources will be used to implement this action? </w:t>
      </w:r>
    </w:p>
    <w:p w:rsidR="00E61F27" w:rsidRPr="00060B7C" w:rsidRDefault="00E61F27" w:rsidP="00E61F27">
      <w:pPr>
        <w:pStyle w:val="BodyText"/>
        <w:ind w:left="-284"/>
      </w:pPr>
      <w:r w:rsidRPr="007F241B">
        <w:rPr>
          <w:color w:val="002060"/>
        </w:rPr>
        <w:t xml:space="preserve">E.g. </w:t>
      </w:r>
      <w:r w:rsidRPr="007F241B">
        <w:rPr>
          <w:color w:val="002060"/>
          <w:shd w:val="clear" w:color="auto" w:fill="FFFFFF"/>
        </w:rPr>
        <w:t xml:space="preserve">Families; Team - discussions, meetings &amp; observations; Specialty Services (Occupational Therapist, Speech Pathologist, </w:t>
      </w:r>
      <w:proofErr w:type="spellStart"/>
      <w:r w:rsidRPr="007F241B">
        <w:rPr>
          <w:color w:val="002060"/>
          <w:shd w:val="clear" w:color="auto" w:fill="FFFFFF"/>
        </w:rPr>
        <w:t>etc</w:t>
      </w:r>
      <w:proofErr w:type="spellEnd"/>
      <w:r w:rsidRPr="007F241B">
        <w:rPr>
          <w:color w:val="002060"/>
          <w:shd w:val="clear" w:color="auto" w:fill="FFFFFF"/>
        </w:rPr>
        <w:t>)</w:t>
      </w:r>
    </w:p>
    <w:p w:rsidR="00E61F27" w:rsidRPr="007F241B" w:rsidRDefault="00E61F27" w:rsidP="00E61F27">
      <w:pPr>
        <w:pStyle w:val="Heading2"/>
        <w:ind w:left="-284"/>
      </w:pPr>
      <w:r w:rsidRPr="007F241B">
        <w:rPr>
          <w:szCs w:val="28"/>
        </w:rPr>
        <w:t>3.3</w:t>
      </w:r>
      <w:r w:rsidRPr="007F241B">
        <w:t xml:space="preserve"> Progress notes</w:t>
      </w:r>
    </w:p>
    <w:p w:rsidR="00E61F27" w:rsidRPr="00433BE7" w:rsidRDefault="00E61F27" w:rsidP="00E61F27">
      <w:pPr>
        <w:pStyle w:val="BodyText"/>
        <w:ind w:left="-284"/>
      </w:pPr>
      <w:r w:rsidRPr="00060B7C">
        <w:t>What progress have</w:t>
      </w:r>
      <w:r w:rsidRPr="00433BE7">
        <w:t xml:space="preserve"> educators made towards achieving the strategy and action identified?</w:t>
      </w:r>
    </w:p>
    <w:p w:rsidR="00E61F27" w:rsidRDefault="00E61F27" w:rsidP="0065124A">
      <w:pPr>
        <w:pStyle w:val="Heading1"/>
        <w:jc w:val="left"/>
        <w:sectPr w:rsidR="00E61F27" w:rsidSect="00E61F27">
          <w:pgSz w:w="16838" w:h="11906" w:orient="landscape"/>
          <w:pgMar w:top="2553" w:right="395" w:bottom="1418" w:left="1440" w:header="624" w:footer="708" w:gutter="0"/>
          <w:cols w:space="708"/>
          <w:titlePg/>
          <w:docGrid w:linePitch="360"/>
        </w:sectPr>
      </w:pPr>
    </w:p>
    <w:p w:rsidR="007F241B" w:rsidRPr="007F241B" w:rsidRDefault="009B6EEE" w:rsidP="00E61F27">
      <w:pPr>
        <w:pStyle w:val="Heading1"/>
        <w:spacing w:before="240"/>
        <w:ind w:left="-284"/>
        <w:jc w:val="left"/>
      </w:pPr>
      <w:r>
        <w:lastRenderedPageBreak/>
        <w:t xml:space="preserve">Developing ACTIONS </w:t>
      </w:r>
      <w:r w:rsidRPr="009B6EEE">
        <w:t>TIP SHEET</w:t>
      </w:r>
    </w:p>
    <w:p w:rsidR="004A2233" w:rsidRDefault="004A2233" w:rsidP="000B7DD2">
      <w:pPr>
        <w:pStyle w:val="BodyText"/>
        <w:spacing w:after="0" w:line="120" w:lineRule="atLeast"/>
        <w:ind w:left="-284"/>
      </w:pPr>
      <w:r w:rsidRPr="002248E1">
        <w:t xml:space="preserve">There is a list of prepopulated barrier categories, barriers and strategies supplied by the Department of Education. It is best to use this sheet as a guide as this will assist when you are inputting this information into the IS Portal. </w:t>
      </w:r>
    </w:p>
    <w:p w:rsidR="0053782A" w:rsidRDefault="0053782A" w:rsidP="000B7DD2">
      <w:pPr>
        <w:pStyle w:val="BodyText"/>
        <w:spacing w:after="0"/>
        <w:ind w:left="-284"/>
      </w:pPr>
    </w:p>
    <w:p w:rsidR="009B6EEE" w:rsidRPr="005D02F7" w:rsidRDefault="00726E46" w:rsidP="000B7DD2">
      <w:pPr>
        <w:pStyle w:val="BodyText"/>
        <w:ind w:left="-284"/>
      </w:pPr>
      <w:r>
        <w:rPr>
          <w:noProof/>
          <w:lang w:val="en-AU" w:eastAsia="en-AU"/>
        </w:rPr>
        <w:drawing>
          <wp:anchor distT="0" distB="0" distL="114300" distR="114300" simplePos="0" relativeHeight="251652096" behindDoc="0" locked="0" layoutInCell="1" allowOverlap="1">
            <wp:simplePos x="0" y="0"/>
            <wp:positionH relativeFrom="column">
              <wp:posOffset>6796405</wp:posOffset>
            </wp:positionH>
            <wp:positionV relativeFrom="paragraph">
              <wp:posOffset>11430</wp:posOffset>
            </wp:positionV>
            <wp:extent cx="2728595" cy="28098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8595" cy="2809875"/>
                    </a:xfrm>
                    <a:prstGeom prst="rect">
                      <a:avLst/>
                    </a:prstGeom>
                    <a:noFill/>
                  </pic:spPr>
                </pic:pic>
              </a:graphicData>
            </a:graphic>
            <wp14:sizeRelH relativeFrom="page">
              <wp14:pctWidth>0</wp14:pctWidth>
            </wp14:sizeRelH>
            <wp14:sizeRelV relativeFrom="page">
              <wp14:pctHeight>0</wp14:pctHeight>
            </wp14:sizeRelV>
          </wp:anchor>
        </w:drawing>
      </w:r>
      <w:r w:rsidR="009B6EEE" w:rsidRPr="005D02F7">
        <w:t xml:space="preserve">When developing </w:t>
      </w:r>
      <w:r w:rsidR="009B6EEE" w:rsidRPr="005D02F7">
        <w:rPr>
          <w:b/>
          <w:bCs/>
        </w:rPr>
        <w:t xml:space="preserve">Actions </w:t>
      </w:r>
      <w:r w:rsidR="009B6EEE" w:rsidRPr="005D02F7">
        <w:t xml:space="preserve">consider the following: </w:t>
      </w:r>
    </w:p>
    <w:p w:rsidR="009B6EEE" w:rsidRPr="000B7DD2" w:rsidRDefault="009B6EEE" w:rsidP="000B7DD2">
      <w:pPr>
        <w:pStyle w:val="Bullets1"/>
      </w:pPr>
      <w:r w:rsidRPr="000B7DD2">
        <w:t xml:space="preserve">What can educators already do </w:t>
      </w:r>
      <w:r w:rsidRPr="00A42A6A">
        <w:rPr>
          <w:b/>
        </w:rPr>
        <w:t>without additional support</w:t>
      </w:r>
      <w:r w:rsidRPr="000B7DD2">
        <w:t xml:space="preserve">? Is an </w:t>
      </w:r>
      <w:r w:rsidRPr="00A42A6A">
        <w:rPr>
          <w:b/>
        </w:rPr>
        <w:t>increased educator to child ratio</w:t>
      </w:r>
      <w:r w:rsidRPr="000B7DD2">
        <w:t xml:space="preserve"> needed? </w:t>
      </w:r>
      <w:r w:rsidRPr="00A42A6A">
        <w:rPr>
          <w:b/>
        </w:rPr>
        <w:t>When</w:t>
      </w:r>
      <w:r w:rsidRPr="000B7DD2">
        <w:t xml:space="preserve"> is this needed?</w:t>
      </w:r>
      <w:r w:rsidR="009D5F86" w:rsidRPr="000B7DD2">
        <w:t xml:space="preserve"> </w:t>
      </w:r>
      <w:r w:rsidRPr="000B7DD2">
        <w:t xml:space="preserve"> </w:t>
      </w:r>
    </w:p>
    <w:p w:rsidR="009B6EEE" w:rsidRPr="000B7DD2" w:rsidRDefault="009B6EEE" w:rsidP="000B7DD2">
      <w:pPr>
        <w:pStyle w:val="Bullets1"/>
      </w:pPr>
      <w:r w:rsidRPr="000B7DD2">
        <w:t>How will it make a difference to how educators work across the day?</w:t>
      </w:r>
    </w:p>
    <w:p w:rsidR="009B6EEE" w:rsidRPr="000B7DD2" w:rsidRDefault="009B6EEE" w:rsidP="000B7DD2">
      <w:pPr>
        <w:pStyle w:val="Bullets1"/>
      </w:pPr>
      <w:r w:rsidRPr="000B7DD2">
        <w:t xml:space="preserve">What </w:t>
      </w:r>
      <w:r w:rsidRPr="00A42A6A">
        <w:rPr>
          <w:b/>
        </w:rPr>
        <w:t>specific strategies</w:t>
      </w:r>
      <w:r w:rsidRPr="000B7DD2">
        <w:t xml:space="preserve"> will your team use to include </w:t>
      </w:r>
      <w:r w:rsidRPr="00A42A6A">
        <w:rPr>
          <w:b/>
        </w:rPr>
        <w:t>all</w:t>
      </w:r>
      <w:r w:rsidRPr="000B7DD2">
        <w:t xml:space="preserve"> children into the daily program?</w:t>
      </w:r>
    </w:p>
    <w:p w:rsidR="009B6EEE" w:rsidRPr="000B7DD2" w:rsidRDefault="009B6EEE" w:rsidP="000B7DD2">
      <w:pPr>
        <w:pStyle w:val="Bullets1"/>
      </w:pPr>
      <w:r w:rsidRPr="000B7DD2">
        <w:t xml:space="preserve">What will educators do to support the </w:t>
      </w:r>
      <w:r w:rsidRPr="006B0107">
        <w:rPr>
          <w:b/>
        </w:rPr>
        <w:t>participation &amp; engagement</w:t>
      </w:r>
      <w:r w:rsidRPr="000B7DD2">
        <w:t xml:space="preserve"> of </w:t>
      </w:r>
      <w:r w:rsidRPr="006B0107">
        <w:rPr>
          <w:b/>
        </w:rPr>
        <w:t>all</w:t>
      </w:r>
      <w:r w:rsidRPr="000B7DD2">
        <w:t xml:space="preserve"> children in the program alongside their </w:t>
      </w:r>
      <w:r w:rsidRPr="006B0107">
        <w:rPr>
          <w:b/>
        </w:rPr>
        <w:t>peers</w:t>
      </w:r>
      <w:r w:rsidRPr="000B7DD2">
        <w:t xml:space="preserve"> with an increased educator to child ratio?</w:t>
      </w:r>
    </w:p>
    <w:p w:rsidR="009B6EEE" w:rsidRPr="000B7DD2" w:rsidRDefault="009B6EEE" w:rsidP="000B7DD2">
      <w:pPr>
        <w:pStyle w:val="Bullets1"/>
      </w:pPr>
      <w:r w:rsidRPr="000B7DD2">
        <w:t xml:space="preserve">What </w:t>
      </w:r>
      <w:r w:rsidRPr="006B0107">
        <w:rPr>
          <w:b/>
        </w:rPr>
        <w:t>specific Actions</w:t>
      </w:r>
      <w:r w:rsidRPr="000B7DD2">
        <w:t xml:space="preserve"> do educators need to implement to facilitate inclusion and </w:t>
      </w:r>
      <w:r w:rsidRPr="006B0107">
        <w:rPr>
          <w:b/>
        </w:rPr>
        <w:t>when</w:t>
      </w:r>
      <w:r w:rsidRPr="000B7DD2">
        <w:t xml:space="preserve"> during the day? </w:t>
      </w:r>
    </w:p>
    <w:p w:rsidR="009B6EEE" w:rsidRPr="005D02F7" w:rsidRDefault="009B6EEE" w:rsidP="000B7DD2">
      <w:pPr>
        <w:pStyle w:val="Default"/>
        <w:ind w:left="-284"/>
        <w:rPr>
          <w:rFonts w:asciiTheme="minorHAnsi" w:hAnsiTheme="minorHAnsi" w:cstheme="minorHAnsi"/>
          <w:sz w:val="22"/>
          <w:szCs w:val="22"/>
        </w:rPr>
      </w:pPr>
    </w:p>
    <w:p w:rsidR="009B6EEE" w:rsidRPr="005D02F7" w:rsidRDefault="009B6EEE" w:rsidP="000B7DD2">
      <w:pPr>
        <w:pStyle w:val="BodyText"/>
        <w:ind w:left="-284"/>
        <w:rPr>
          <w:b/>
        </w:rPr>
      </w:pPr>
      <w:r w:rsidRPr="005D02F7">
        <w:t>Guiding sentence</w:t>
      </w:r>
      <w:r w:rsidRPr="005D02F7">
        <w:rPr>
          <w:b/>
        </w:rPr>
        <w:t xml:space="preserve"> Starters….</w:t>
      </w:r>
    </w:p>
    <w:p w:rsidR="009B6EEE" w:rsidRPr="000B7DD2" w:rsidRDefault="009B6EEE" w:rsidP="000B7DD2">
      <w:pPr>
        <w:pStyle w:val="Bullets1"/>
      </w:pPr>
      <w:r w:rsidRPr="000B7DD2">
        <w:t>Our team of educators will support the participation and engagement of all children during/ in the program through…</w:t>
      </w:r>
    </w:p>
    <w:p w:rsidR="009B6EEE" w:rsidRPr="000B7DD2" w:rsidRDefault="009B6EEE" w:rsidP="000B7DD2">
      <w:pPr>
        <w:pStyle w:val="Bullets1"/>
      </w:pPr>
      <w:r w:rsidRPr="000B7DD2">
        <w:t>To ensure optimal engagement/participation of all children an increased educator ratio will…</w:t>
      </w:r>
    </w:p>
    <w:p w:rsidR="009B6EEE" w:rsidRPr="000B7DD2" w:rsidRDefault="009B6EEE" w:rsidP="000B7DD2">
      <w:pPr>
        <w:pStyle w:val="Bullets1"/>
      </w:pPr>
      <w:r w:rsidRPr="000B7DD2">
        <w:t>An increased ratio will…</w:t>
      </w:r>
    </w:p>
    <w:p w:rsidR="009B6EEE" w:rsidRPr="000B7DD2" w:rsidRDefault="009B6EEE" w:rsidP="000B7DD2">
      <w:pPr>
        <w:pStyle w:val="Bullets1"/>
      </w:pPr>
      <w:r w:rsidRPr="000B7DD2">
        <w:t>This will happen when…</w:t>
      </w:r>
    </w:p>
    <w:p w:rsidR="009B6EEE" w:rsidRPr="000B7DD2" w:rsidRDefault="009B6EEE" w:rsidP="000B7DD2">
      <w:pPr>
        <w:pStyle w:val="Bullets1"/>
      </w:pPr>
      <w:r w:rsidRPr="000B7DD2">
        <w:t>During…….….. an increased ratio will…</w:t>
      </w:r>
    </w:p>
    <w:p w:rsidR="00E61F27" w:rsidRDefault="009B6EEE" w:rsidP="000B7DD2">
      <w:pPr>
        <w:pStyle w:val="Bullets1"/>
        <w:sectPr w:rsidR="00E61F27" w:rsidSect="00E61F27">
          <w:pgSz w:w="16838" w:h="11906" w:orient="landscape"/>
          <w:pgMar w:top="2553" w:right="395" w:bottom="1418" w:left="1440" w:header="624" w:footer="708" w:gutter="0"/>
          <w:cols w:space="708"/>
          <w:titlePg/>
          <w:docGrid w:linePitch="360"/>
        </w:sectPr>
      </w:pPr>
      <w:r w:rsidRPr="000B7DD2">
        <w:t>Direct support can be provided when………….., whil</w:t>
      </w:r>
      <w:r w:rsidR="00E61F27">
        <w:t>st also attending to/supporting</w:t>
      </w:r>
    </w:p>
    <w:p w:rsidR="009B6EEE" w:rsidRPr="000B7DD2" w:rsidRDefault="009B6EEE" w:rsidP="00E61F27">
      <w:pPr>
        <w:pStyle w:val="Bullets1"/>
        <w:numPr>
          <w:ilvl w:val="0"/>
          <w:numId w:val="0"/>
        </w:numPr>
      </w:pPr>
    </w:p>
    <w:p w:rsidR="009B2734" w:rsidRDefault="009B2734" w:rsidP="0065124A">
      <w:pPr>
        <w:pStyle w:val="Bullets1"/>
        <w:numPr>
          <w:ilvl w:val="0"/>
          <w:numId w:val="0"/>
        </w:numPr>
      </w:pPr>
    </w:p>
    <w:p w:rsidR="00A10E86" w:rsidRDefault="00A10E86" w:rsidP="000B7DD2">
      <w:pPr>
        <w:pStyle w:val="Default"/>
        <w:ind w:left="-284"/>
        <w:jc w:val="both"/>
        <w:rPr>
          <w:rFonts w:asciiTheme="minorHAnsi" w:hAnsiTheme="minorHAnsi" w:cstheme="minorHAnsi"/>
          <w:bCs/>
          <w:color w:val="002060"/>
          <w:sz w:val="22"/>
          <w:szCs w:val="22"/>
        </w:rPr>
      </w:pPr>
    </w:p>
    <w:p w:rsidR="00A10E86" w:rsidRDefault="00A10E86" w:rsidP="000B7DD2">
      <w:pPr>
        <w:pStyle w:val="Default"/>
        <w:ind w:left="-284"/>
        <w:jc w:val="both"/>
        <w:rPr>
          <w:rFonts w:asciiTheme="minorHAnsi" w:hAnsiTheme="minorHAnsi" w:cstheme="minorHAnsi"/>
          <w:bCs/>
          <w:color w:val="002060"/>
          <w:sz w:val="22"/>
          <w:szCs w:val="22"/>
        </w:rPr>
      </w:pPr>
    </w:p>
    <w:p w:rsidR="00A10E86" w:rsidRDefault="00A10E86" w:rsidP="000B7DD2">
      <w:pPr>
        <w:pStyle w:val="Default"/>
        <w:ind w:left="-284"/>
        <w:jc w:val="both"/>
        <w:rPr>
          <w:rFonts w:asciiTheme="minorHAnsi" w:hAnsiTheme="minorHAnsi" w:cstheme="minorHAnsi"/>
          <w:bCs/>
          <w:color w:val="002060"/>
          <w:sz w:val="22"/>
          <w:szCs w:val="22"/>
        </w:rPr>
      </w:pPr>
    </w:p>
    <w:p w:rsidR="00A10E86" w:rsidRDefault="00A10E86" w:rsidP="000B7DD2">
      <w:pPr>
        <w:pStyle w:val="Default"/>
        <w:ind w:left="-284"/>
        <w:jc w:val="both"/>
        <w:rPr>
          <w:rFonts w:asciiTheme="minorHAnsi" w:hAnsiTheme="minorHAnsi" w:cstheme="minorHAnsi"/>
          <w:bCs/>
          <w:color w:val="002060"/>
          <w:sz w:val="22"/>
          <w:szCs w:val="22"/>
        </w:rPr>
      </w:pPr>
    </w:p>
    <w:p w:rsidR="00A10E86" w:rsidRDefault="00A10E86" w:rsidP="000B7DD2">
      <w:pPr>
        <w:pStyle w:val="Default"/>
        <w:ind w:left="-284"/>
        <w:jc w:val="both"/>
        <w:rPr>
          <w:rFonts w:asciiTheme="minorHAnsi" w:hAnsiTheme="minorHAnsi" w:cstheme="minorHAnsi"/>
          <w:bCs/>
          <w:color w:val="002060"/>
          <w:sz w:val="22"/>
          <w:szCs w:val="22"/>
        </w:rPr>
      </w:pPr>
    </w:p>
    <w:p w:rsidR="00810E19" w:rsidRPr="006C3BDA" w:rsidRDefault="00810E19" w:rsidP="000B7DD2">
      <w:pPr>
        <w:pStyle w:val="Default"/>
        <w:ind w:left="-284"/>
        <w:jc w:val="both"/>
        <w:rPr>
          <w:rFonts w:asciiTheme="minorHAnsi" w:hAnsiTheme="minorHAnsi" w:cstheme="minorHAnsi"/>
          <w:b/>
          <w:bCs/>
          <w:color w:val="002060"/>
          <w:sz w:val="22"/>
          <w:szCs w:val="22"/>
        </w:rPr>
      </w:pPr>
      <w:r w:rsidRPr="005D02F7">
        <w:rPr>
          <w:rFonts w:asciiTheme="minorHAnsi" w:hAnsiTheme="minorHAnsi" w:cstheme="minorHAnsi"/>
          <w:bCs/>
          <w:color w:val="002060"/>
          <w:sz w:val="22"/>
          <w:szCs w:val="22"/>
        </w:rPr>
        <w:t>When writing your</w:t>
      </w:r>
      <w:r w:rsidRPr="006C3BDA">
        <w:rPr>
          <w:rFonts w:asciiTheme="minorHAnsi" w:hAnsiTheme="minorHAnsi" w:cstheme="minorHAnsi"/>
          <w:b/>
          <w:bCs/>
          <w:color w:val="002060"/>
          <w:sz w:val="22"/>
          <w:szCs w:val="22"/>
        </w:rPr>
        <w:t xml:space="preserve"> actions, </w:t>
      </w:r>
      <w:r w:rsidRPr="005D02F7">
        <w:rPr>
          <w:rFonts w:asciiTheme="minorHAnsi" w:hAnsiTheme="minorHAnsi" w:cstheme="minorHAnsi"/>
          <w:bCs/>
          <w:color w:val="002060"/>
          <w:sz w:val="22"/>
          <w:szCs w:val="22"/>
        </w:rPr>
        <w:t xml:space="preserve">use </w:t>
      </w:r>
      <w:r w:rsidRPr="006C3BDA">
        <w:rPr>
          <w:rFonts w:asciiTheme="minorHAnsi" w:hAnsiTheme="minorHAnsi" w:cstheme="minorHAnsi"/>
          <w:b/>
          <w:bCs/>
          <w:color w:val="002060"/>
          <w:sz w:val="22"/>
          <w:szCs w:val="22"/>
        </w:rPr>
        <w:t xml:space="preserve">action words </w:t>
      </w:r>
      <w:r w:rsidRPr="005D02F7">
        <w:rPr>
          <w:rFonts w:asciiTheme="minorHAnsi" w:hAnsiTheme="minorHAnsi" w:cstheme="minorHAnsi"/>
          <w:bCs/>
          <w:color w:val="002060"/>
          <w:sz w:val="22"/>
          <w:szCs w:val="22"/>
        </w:rPr>
        <w:t>or</w:t>
      </w:r>
      <w:r w:rsidRPr="006C3BDA">
        <w:rPr>
          <w:rFonts w:asciiTheme="minorHAnsi" w:hAnsiTheme="minorHAnsi" w:cstheme="minorHAnsi"/>
          <w:b/>
          <w:bCs/>
          <w:color w:val="002060"/>
          <w:sz w:val="22"/>
          <w:szCs w:val="22"/>
        </w:rPr>
        <w:t xml:space="preserve"> examples </w:t>
      </w:r>
      <w:r w:rsidRPr="005D02F7">
        <w:rPr>
          <w:rFonts w:asciiTheme="minorHAnsi" w:hAnsiTheme="minorHAnsi" w:cstheme="minorHAnsi"/>
          <w:bCs/>
          <w:color w:val="002060"/>
          <w:sz w:val="22"/>
          <w:szCs w:val="22"/>
        </w:rPr>
        <w:t>of how educators will offer support to children: e.g.</w:t>
      </w:r>
      <w:r>
        <w:rPr>
          <w:rFonts w:asciiTheme="minorHAnsi" w:hAnsiTheme="minorHAnsi" w:cstheme="minorHAnsi"/>
          <w:b/>
          <w:bCs/>
          <w:color w:val="002060"/>
          <w:sz w:val="22"/>
          <w:szCs w:val="22"/>
        </w:rPr>
        <w:t xml:space="preserve">  ‘We will…’</w:t>
      </w:r>
    </w:p>
    <w:p w:rsidR="00810E19" w:rsidRPr="006C3BDA" w:rsidRDefault="00810E19" w:rsidP="000B7DD2">
      <w:pPr>
        <w:pStyle w:val="Default"/>
        <w:ind w:left="-284"/>
        <w:jc w:val="both"/>
        <w:rPr>
          <w:rFonts w:asciiTheme="minorHAnsi" w:hAnsiTheme="minorHAnsi" w:cstheme="minorHAnsi"/>
          <w:bCs/>
          <w:color w:val="C0504D" w:themeColor="accent2"/>
          <w:sz w:val="22"/>
          <w:szCs w:val="22"/>
        </w:rPr>
      </w:pPr>
      <w:r w:rsidRPr="006C3BDA">
        <w:rPr>
          <w:rFonts w:asciiTheme="minorHAnsi" w:hAnsiTheme="minorHAnsi" w:cstheme="minorHAnsi"/>
          <w:bCs/>
          <w:color w:val="C0504D" w:themeColor="accent2"/>
          <w:sz w:val="22"/>
          <w:szCs w:val="22"/>
        </w:rPr>
        <w:tab/>
      </w:r>
    </w:p>
    <w:p w:rsidR="00810E19" w:rsidRPr="006C3BDA" w:rsidRDefault="00810E19" w:rsidP="000B7DD2">
      <w:pPr>
        <w:pStyle w:val="BodyText"/>
        <w:spacing w:after="120" w:line="120" w:lineRule="atLeast"/>
        <w:ind w:left="-284"/>
      </w:pPr>
      <w:r w:rsidRPr="006C3BDA">
        <w:t>Role model</w:t>
      </w:r>
      <w:r w:rsidRPr="006C3BDA">
        <w:tab/>
      </w:r>
      <w:r w:rsidRPr="006C3BDA">
        <w:tab/>
      </w:r>
      <w:r w:rsidR="0053782A">
        <w:tab/>
      </w:r>
      <w:r w:rsidRPr="006C3BDA">
        <w:t>Respond</w:t>
      </w:r>
      <w:r w:rsidRPr="006C3BDA">
        <w:tab/>
      </w:r>
      <w:r>
        <w:tab/>
      </w:r>
      <w:r w:rsidR="0053782A">
        <w:tab/>
      </w:r>
      <w:r w:rsidRPr="006C3BDA">
        <w:t>Provide</w:t>
      </w:r>
      <w:r w:rsidRPr="006C3BDA">
        <w:tab/>
      </w:r>
      <w:r>
        <w:tab/>
      </w:r>
      <w:r>
        <w:tab/>
      </w:r>
      <w:r w:rsidR="0053782A">
        <w:tab/>
      </w:r>
      <w:r w:rsidRPr="006C3BDA">
        <w:t>Guide</w:t>
      </w:r>
      <w:r w:rsidRPr="006C3BDA">
        <w:tab/>
      </w:r>
      <w:r w:rsidRPr="006C3BDA">
        <w:tab/>
      </w:r>
      <w:r w:rsidRPr="006C3BDA">
        <w:tab/>
      </w:r>
      <w:r w:rsidR="0053782A">
        <w:tab/>
      </w:r>
      <w:r w:rsidRPr="006C3BDA">
        <w:t>Encourage</w:t>
      </w:r>
    </w:p>
    <w:p w:rsidR="00810E19" w:rsidRPr="006C3BDA" w:rsidRDefault="00810E19" w:rsidP="000B7DD2">
      <w:pPr>
        <w:pStyle w:val="BodyText"/>
        <w:spacing w:after="120" w:line="120" w:lineRule="atLeast"/>
        <w:ind w:left="-284"/>
      </w:pPr>
      <w:r w:rsidRPr="006C3BDA">
        <w:t>Assist</w:t>
      </w:r>
      <w:r w:rsidRPr="006C3BDA">
        <w:tab/>
      </w:r>
      <w:r w:rsidRPr="006C3BDA">
        <w:tab/>
      </w:r>
      <w:r w:rsidRPr="006C3BDA">
        <w:tab/>
      </w:r>
      <w:r w:rsidR="0053782A">
        <w:tab/>
      </w:r>
      <w:r w:rsidRPr="006C3BDA">
        <w:t>Identify</w:t>
      </w:r>
      <w:r w:rsidRPr="006C3BDA">
        <w:tab/>
      </w:r>
      <w:r w:rsidRPr="006C3BDA">
        <w:tab/>
      </w:r>
      <w:r>
        <w:tab/>
      </w:r>
      <w:r w:rsidR="0053782A">
        <w:tab/>
      </w:r>
      <w:r w:rsidRPr="006C3BDA">
        <w:t>Initiate</w:t>
      </w:r>
      <w:r w:rsidRPr="006C3BDA">
        <w:tab/>
      </w:r>
      <w:r w:rsidRPr="006C3BDA">
        <w:tab/>
      </w:r>
      <w:r>
        <w:tab/>
      </w:r>
      <w:r w:rsidR="0053782A">
        <w:tab/>
      </w:r>
      <w:r w:rsidRPr="006C3BDA">
        <w:t xml:space="preserve">Prompt </w:t>
      </w:r>
      <w:r w:rsidRPr="006C3BDA">
        <w:tab/>
      </w:r>
      <w:r w:rsidRPr="006C3BDA">
        <w:tab/>
      </w:r>
      <w:r w:rsidR="0053782A">
        <w:tab/>
      </w:r>
      <w:r w:rsidRPr="006C3BDA">
        <w:t>Implement</w:t>
      </w:r>
    </w:p>
    <w:p w:rsidR="00810E19" w:rsidRPr="006C3BDA" w:rsidRDefault="00810E19" w:rsidP="000B7DD2">
      <w:pPr>
        <w:pStyle w:val="BodyText"/>
        <w:spacing w:after="120" w:line="120" w:lineRule="atLeast"/>
        <w:ind w:left="-284"/>
      </w:pPr>
      <w:r w:rsidRPr="006C3BDA">
        <w:t>Use</w:t>
      </w:r>
      <w:r w:rsidRPr="006C3BDA">
        <w:tab/>
      </w:r>
      <w:r w:rsidRPr="006C3BDA">
        <w:tab/>
      </w:r>
      <w:r w:rsidRPr="006C3BDA">
        <w:tab/>
      </w:r>
      <w:r w:rsidR="0053782A">
        <w:tab/>
      </w:r>
      <w:r w:rsidRPr="006C3BDA">
        <w:t>Modify</w:t>
      </w:r>
      <w:r w:rsidRPr="006C3BDA">
        <w:tab/>
      </w:r>
      <w:r w:rsidRPr="006C3BDA">
        <w:tab/>
      </w:r>
      <w:r>
        <w:tab/>
      </w:r>
      <w:r w:rsidR="0053782A">
        <w:tab/>
      </w:r>
      <w:r w:rsidRPr="006C3BDA">
        <w:t>Assist</w:t>
      </w:r>
      <w:r w:rsidRPr="006C3BDA">
        <w:tab/>
      </w:r>
      <w:r w:rsidRPr="006C3BDA">
        <w:tab/>
      </w:r>
      <w:r>
        <w:tab/>
      </w:r>
      <w:r w:rsidR="0053782A">
        <w:tab/>
      </w:r>
      <w:r w:rsidRPr="006C3BDA">
        <w:t>Observe</w:t>
      </w:r>
      <w:r w:rsidRPr="006C3BDA">
        <w:tab/>
      </w:r>
      <w:r w:rsidRPr="006C3BDA">
        <w:tab/>
      </w:r>
      <w:r w:rsidR="0053782A">
        <w:tab/>
      </w:r>
      <w:r w:rsidRPr="006C3BDA">
        <w:t>Communicate</w:t>
      </w:r>
    </w:p>
    <w:p w:rsidR="00810E19" w:rsidRDefault="00810E19" w:rsidP="000B7DD2">
      <w:pPr>
        <w:pStyle w:val="BodyText"/>
        <w:spacing w:after="120" w:line="120" w:lineRule="atLeast"/>
        <w:ind w:left="-284"/>
      </w:pPr>
      <w:r w:rsidRPr="006C3BDA">
        <w:t>Make</w:t>
      </w:r>
      <w:r w:rsidRPr="006C3BDA">
        <w:tab/>
      </w:r>
      <w:r w:rsidRPr="006C3BDA">
        <w:tab/>
      </w:r>
      <w:r w:rsidRPr="006C3BDA">
        <w:tab/>
      </w:r>
      <w:r w:rsidR="0053782A">
        <w:tab/>
      </w:r>
      <w:r w:rsidRPr="006C3BDA">
        <w:t>Interpret</w:t>
      </w:r>
      <w:r w:rsidRPr="006C3BDA">
        <w:tab/>
      </w:r>
      <w:r>
        <w:tab/>
      </w:r>
      <w:r w:rsidR="0053782A">
        <w:tab/>
      </w:r>
      <w:r w:rsidRPr="006C3BDA">
        <w:t>Adjust</w:t>
      </w:r>
      <w:r w:rsidRPr="006C3BDA">
        <w:tab/>
      </w:r>
      <w:r w:rsidRPr="006C3BDA">
        <w:tab/>
      </w:r>
      <w:r>
        <w:tab/>
      </w:r>
      <w:r w:rsidR="0053782A">
        <w:tab/>
      </w:r>
      <w:r w:rsidRPr="006C3BDA">
        <w:t>Follow</w:t>
      </w:r>
      <w:r w:rsidRPr="006C3BDA">
        <w:tab/>
      </w:r>
      <w:r w:rsidRPr="006C3BDA">
        <w:tab/>
      </w:r>
      <w:r w:rsidRPr="006C3BDA">
        <w:tab/>
      </w:r>
      <w:r w:rsidR="0053782A">
        <w:tab/>
      </w:r>
      <w:r w:rsidRPr="006C3BDA">
        <w:t>Lead</w:t>
      </w:r>
    </w:p>
    <w:p w:rsidR="009B2734" w:rsidRDefault="00E959E7" w:rsidP="000B7DD2">
      <w:pPr>
        <w:pStyle w:val="Heading2"/>
        <w:ind w:left="-284"/>
      </w:pPr>
      <w:r>
        <w:t>To check if Actions are clear and specific to the care environment, consider the following points:</w:t>
      </w:r>
    </w:p>
    <w:p w:rsidR="00726E46" w:rsidRDefault="00E61F27" w:rsidP="000B7DD2">
      <w:pPr>
        <w:pStyle w:val="Bullets1"/>
        <w:numPr>
          <w:ilvl w:val="0"/>
          <w:numId w:val="0"/>
        </w:numPr>
        <w:ind w:left="-284"/>
        <w:jc w:val="center"/>
        <w:rPr>
          <w:noProof/>
          <w:lang w:eastAsia="en-AU"/>
        </w:rPr>
      </w:pPr>
      <w:r>
        <w:rPr>
          <w:noProof/>
          <w:lang w:val="en-AU" w:eastAsia="en-AU"/>
        </w:rPr>
        <w:drawing>
          <wp:anchor distT="0" distB="0" distL="114300" distR="114300" simplePos="0" relativeHeight="251659264" behindDoc="1" locked="0" layoutInCell="1" allowOverlap="1">
            <wp:simplePos x="0" y="0"/>
            <wp:positionH relativeFrom="column">
              <wp:posOffset>0</wp:posOffset>
            </wp:positionH>
            <wp:positionV relativeFrom="paragraph">
              <wp:posOffset>131445</wp:posOffset>
            </wp:positionV>
            <wp:extent cx="733425" cy="2609850"/>
            <wp:effectExtent l="0" t="0" r="9525" b="0"/>
            <wp:wrapTight wrapText="bothSides">
              <wp:wrapPolygon edited="0">
                <wp:start x="0" y="0"/>
                <wp:lineTo x="0" y="21442"/>
                <wp:lineTo x="21319" y="21442"/>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881" t="21559" r="86556" b="9399"/>
                    <a:stretch/>
                  </pic:blipFill>
                  <pic:spPr bwMode="auto">
                    <a:xfrm>
                      <a:off x="0" y="0"/>
                      <a:ext cx="733425" cy="2609850"/>
                    </a:xfrm>
                    <a:prstGeom prst="rect">
                      <a:avLst/>
                    </a:prstGeom>
                    <a:ln>
                      <a:noFill/>
                    </a:ln>
                    <a:extLst>
                      <a:ext uri="{53640926-AAD7-44D8-BBD7-CCE9431645EC}">
                        <a14:shadowObscured xmlns:a14="http://schemas.microsoft.com/office/drawing/2010/main"/>
                      </a:ext>
                    </a:extLst>
                  </pic:spPr>
                </pic:pic>
              </a:graphicData>
            </a:graphic>
          </wp:anchor>
        </w:drawing>
      </w:r>
    </w:p>
    <w:p w:rsidR="009B2734" w:rsidRDefault="009B2734" w:rsidP="0065124A">
      <w:pPr>
        <w:pStyle w:val="Bullets1"/>
        <w:numPr>
          <w:ilvl w:val="0"/>
          <w:numId w:val="0"/>
        </w:numPr>
        <w:jc w:val="center"/>
      </w:pPr>
    </w:p>
    <w:p w:rsidR="00E61F27" w:rsidRDefault="00E61F27" w:rsidP="0065124A">
      <w:pPr>
        <w:pStyle w:val="Heading2"/>
        <w:spacing w:before="0"/>
        <w:rPr>
          <w:b w:val="0"/>
        </w:rPr>
      </w:pPr>
      <w:r w:rsidRPr="00E959E7">
        <w:rPr>
          <w:b w:val="0"/>
        </w:rPr>
        <w:t xml:space="preserve">Can educators </w:t>
      </w:r>
      <w:r w:rsidRPr="00E959E7">
        <w:t>visualise</w:t>
      </w:r>
      <w:r w:rsidRPr="00E959E7">
        <w:rPr>
          <w:b w:val="0"/>
        </w:rPr>
        <w:t xml:space="preserve"> what they would be doing in the care environment?</w:t>
      </w:r>
    </w:p>
    <w:p w:rsidR="00E61F27" w:rsidRDefault="00E61F27" w:rsidP="00E61F27"/>
    <w:p w:rsidR="00E61F27" w:rsidRDefault="00E61F27" w:rsidP="00E61F27"/>
    <w:p w:rsidR="00E61F27" w:rsidRPr="00E959E7" w:rsidRDefault="00E61F27" w:rsidP="00E61F27">
      <w:pPr>
        <w:pStyle w:val="Heading2"/>
        <w:spacing w:before="0" w:after="0"/>
        <w:rPr>
          <w:b w:val="0"/>
        </w:rPr>
      </w:pPr>
      <w:r w:rsidRPr="00E959E7">
        <w:rPr>
          <w:b w:val="0"/>
        </w:rPr>
        <w:t xml:space="preserve">Can educators put </w:t>
      </w:r>
      <w:r w:rsidRPr="00E959E7">
        <w:t xml:space="preserve">Actions into Practice </w:t>
      </w:r>
      <w:r w:rsidRPr="00E959E7">
        <w:rPr>
          <w:b w:val="0"/>
        </w:rPr>
        <w:t>after reading them?</w:t>
      </w:r>
    </w:p>
    <w:p w:rsidR="00E61F27" w:rsidRDefault="00E61F27" w:rsidP="00E61F27"/>
    <w:p w:rsidR="00E61F27" w:rsidRDefault="00E61F27" w:rsidP="00E61F27"/>
    <w:p w:rsidR="00E61F27" w:rsidRDefault="00E61F27" w:rsidP="00E61F27">
      <w:pPr>
        <w:rPr>
          <w:rFonts w:eastAsiaTheme="majorEastAsia" w:cstheme="majorBidi"/>
          <w:bCs/>
          <w:color w:val="00205B"/>
          <w:sz w:val="28"/>
          <w:szCs w:val="26"/>
        </w:rPr>
      </w:pPr>
      <w:r w:rsidRPr="00E61F27">
        <w:rPr>
          <w:rFonts w:eastAsiaTheme="majorEastAsia" w:cstheme="majorBidi"/>
          <w:bCs/>
          <w:color w:val="00205B"/>
          <w:sz w:val="28"/>
          <w:szCs w:val="26"/>
        </w:rPr>
        <w:t xml:space="preserve">Do educators know </w:t>
      </w:r>
      <w:r w:rsidRPr="00E61F27">
        <w:rPr>
          <w:rFonts w:eastAsiaTheme="majorEastAsia" w:cstheme="majorBidi"/>
          <w:b/>
          <w:bCs/>
          <w:color w:val="00205B"/>
          <w:sz w:val="28"/>
          <w:szCs w:val="26"/>
        </w:rPr>
        <w:t>why</w:t>
      </w:r>
      <w:r w:rsidRPr="00E61F27">
        <w:rPr>
          <w:rFonts w:eastAsiaTheme="majorEastAsia" w:cstheme="majorBidi"/>
          <w:bCs/>
          <w:color w:val="00205B"/>
          <w:sz w:val="28"/>
          <w:szCs w:val="26"/>
        </w:rPr>
        <w:t xml:space="preserve"> they are implementing the Actions and the Barriers they are addressing?</w:t>
      </w:r>
    </w:p>
    <w:p w:rsidR="00E61F27" w:rsidRPr="00E61F27" w:rsidRDefault="00E61F27" w:rsidP="00E61F27">
      <w:pPr>
        <w:rPr>
          <w:rFonts w:eastAsiaTheme="majorEastAsia" w:cstheme="majorBidi"/>
          <w:sz w:val="28"/>
          <w:szCs w:val="26"/>
        </w:rPr>
      </w:pPr>
    </w:p>
    <w:p w:rsidR="00E61F27" w:rsidRDefault="00E61F27" w:rsidP="00E61F27">
      <w:pPr>
        <w:rPr>
          <w:rFonts w:eastAsiaTheme="majorEastAsia" w:cstheme="majorBidi"/>
          <w:sz w:val="28"/>
          <w:szCs w:val="26"/>
        </w:rPr>
      </w:pPr>
    </w:p>
    <w:p w:rsidR="00F25BB4" w:rsidRPr="00E61F27" w:rsidRDefault="00E61F27" w:rsidP="00A10E86">
      <w:pPr>
        <w:spacing w:after="240"/>
        <w:rPr>
          <w:rFonts w:eastAsiaTheme="majorEastAsia" w:cstheme="majorBidi"/>
          <w:bCs/>
          <w:color w:val="00205B"/>
          <w:sz w:val="28"/>
          <w:szCs w:val="26"/>
        </w:rPr>
      </w:pPr>
      <w:r w:rsidRPr="00E61F27">
        <w:rPr>
          <w:rFonts w:eastAsiaTheme="majorEastAsia" w:cstheme="majorBidi"/>
          <w:bCs/>
          <w:color w:val="00205B"/>
          <w:sz w:val="28"/>
          <w:szCs w:val="26"/>
        </w:rPr>
        <w:t xml:space="preserve">Can </w:t>
      </w:r>
      <w:r w:rsidRPr="00E61F27">
        <w:rPr>
          <w:rFonts w:eastAsiaTheme="majorEastAsia" w:cstheme="majorBidi"/>
          <w:b/>
          <w:bCs/>
          <w:color w:val="00205B"/>
          <w:sz w:val="28"/>
          <w:szCs w:val="26"/>
        </w:rPr>
        <w:t>service management</w:t>
      </w:r>
      <w:r w:rsidRPr="00E61F27">
        <w:rPr>
          <w:rFonts w:eastAsiaTheme="majorEastAsia" w:cstheme="majorBidi"/>
          <w:bCs/>
          <w:color w:val="00205B"/>
          <w:sz w:val="28"/>
          <w:szCs w:val="26"/>
        </w:rPr>
        <w:t xml:space="preserve"> identify what they need to do and what resources are required by educators?</w:t>
      </w:r>
    </w:p>
    <w:p w:rsidR="00A10E86" w:rsidRDefault="00A10E86" w:rsidP="0065124A">
      <w:pPr>
        <w:jc w:val="center"/>
        <w:rPr>
          <w:rStyle w:val="SubtleReference"/>
          <w:color w:val="auto"/>
          <w:sz w:val="18"/>
          <w:szCs w:val="18"/>
        </w:rPr>
      </w:pPr>
    </w:p>
    <w:p w:rsidR="00B246A5" w:rsidRDefault="004A2233" w:rsidP="0065124A">
      <w:pPr>
        <w:jc w:val="center"/>
        <w:rPr>
          <w:rStyle w:val="SubtleReference"/>
          <w:color w:val="auto"/>
          <w:sz w:val="18"/>
          <w:szCs w:val="18"/>
        </w:rPr>
      </w:pPr>
      <w:r w:rsidRPr="002248E1">
        <w:rPr>
          <w:rStyle w:val="SubtleReference"/>
          <w:color w:val="auto"/>
          <w:sz w:val="18"/>
          <w:szCs w:val="18"/>
        </w:rPr>
        <w:t xml:space="preserve">Inclusion Support Programme (ISP) is funded by the Australian Government Department of Education and Training. As part of the ISP, the Victorian Inclusion Agency is led by </w:t>
      </w:r>
    </w:p>
    <w:p w:rsidR="004A2233" w:rsidRDefault="004A2233" w:rsidP="0065124A">
      <w:pPr>
        <w:ind w:right="1111"/>
        <w:jc w:val="center"/>
      </w:pPr>
      <w:r w:rsidRPr="002248E1">
        <w:rPr>
          <w:rStyle w:val="SubtleReference"/>
          <w:color w:val="auto"/>
          <w:sz w:val="18"/>
          <w:szCs w:val="18"/>
        </w:rPr>
        <w:t>Community Child Care</w:t>
      </w:r>
      <w:r w:rsidR="00B246A5">
        <w:rPr>
          <w:rStyle w:val="SubtleReference"/>
          <w:color w:val="auto"/>
          <w:sz w:val="18"/>
          <w:szCs w:val="18"/>
        </w:rPr>
        <w:t xml:space="preserve"> Association</w:t>
      </w:r>
      <w:r w:rsidRPr="002248E1">
        <w:rPr>
          <w:rStyle w:val="SubtleReference"/>
          <w:color w:val="auto"/>
          <w:sz w:val="18"/>
          <w:szCs w:val="18"/>
        </w:rPr>
        <w:t xml:space="preserve">, and is </w:t>
      </w:r>
      <w:r w:rsidR="00B246A5">
        <w:rPr>
          <w:rStyle w:val="SubtleReference"/>
          <w:color w:val="auto"/>
          <w:sz w:val="18"/>
          <w:szCs w:val="18"/>
        </w:rPr>
        <w:t>d</w:t>
      </w:r>
      <w:r w:rsidRPr="002248E1">
        <w:rPr>
          <w:rStyle w:val="SubtleReference"/>
          <w:color w:val="auto"/>
          <w:sz w:val="18"/>
          <w:szCs w:val="18"/>
        </w:rPr>
        <w:t>elivered in partnership with Yooralla and KU Children’s Services.</w:t>
      </w:r>
    </w:p>
    <w:sectPr w:rsidR="004A2233" w:rsidSect="00E959E7">
      <w:pgSz w:w="16838" w:h="11906" w:orient="landscape"/>
      <w:pgMar w:top="851" w:right="1529" w:bottom="1418" w:left="1440" w:header="62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F86" w:rsidRDefault="009D5F86" w:rsidP="002F7FC6">
      <w:pPr>
        <w:spacing w:line="240" w:lineRule="auto"/>
      </w:pPr>
      <w:r>
        <w:separator/>
      </w:r>
    </w:p>
  </w:endnote>
  <w:endnote w:type="continuationSeparator" w:id="0">
    <w:p w:rsidR="009D5F86" w:rsidRDefault="009D5F86" w:rsidP="002F7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E98" w:rsidRDefault="00D71E98">
    <w:pPr>
      <w:pStyle w:val="Footer"/>
    </w:pP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-590550</wp:posOffset>
              </wp:positionH>
              <wp:positionV relativeFrom="paragraph">
                <wp:posOffset>-430530</wp:posOffset>
              </wp:positionV>
              <wp:extent cx="10372725" cy="1113155"/>
              <wp:effectExtent l="0" t="0" r="0" b="0"/>
              <wp:wrapNone/>
              <wp:docPr id="84" name="Text Box 84"/>
              <wp:cNvGraphicFramePr/>
              <a:graphic xmlns:a="http://schemas.openxmlformats.org/drawingml/2006/main">
                <a:graphicData uri="http://schemas.microsoft.com/office/word/2010/wordprocessingShape">
                  <wps:wsp>
                    <wps:cNvSpPr txBox="1"/>
                    <wps:spPr>
                      <a:xfrm>
                        <a:off x="0" y="0"/>
                        <a:ext cx="10372725" cy="1113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1E98" w:rsidRDefault="00D71E98">
                          <w:r>
                            <w:rPr>
                              <w:noProof/>
                              <w:lang w:eastAsia="en-AU"/>
                            </w:rPr>
                            <w:drawing>
                              <wp:inline distT="0" distB="0" distL="0" distR="0">
                                <wp:extent cx="9930283" cy="8096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header and footer landscape.png"/>
                                        <pic:cNvPicPr/>
                                      </pic:nvPicPr>
                                      <pic:blipFill rotWithShape="1">
                                        <a:blip r:embed="rId1">
                                          <a:extLst>
                                            <a:ext uri="{28A0092B-C50C-407E-A947-70E740481C1C}">
                                              <a14:useLocalDpi xmlns:a14="http://schemas.microsoft.com/office/drawing/2010/main" val="0"/>
                                            </a:ext>
                                          </a:extLst>
                                        </a:blip>
                                        <a:srcRect t="88650"/>
                                        <a:stretch/>
                                      </pic:blipFill>
                                      <pic:spPr bwMode="auto">
                                        <a:xfrm>
                                          <a:off x="0" y="0"/>
                                          <a:ext cx="9936306" cy="81011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margin-left:-46.5pt;margin-top:-33.9pt;width:816.75pt;height:8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" filled="f" stroked="f" strokeweight=".5pt">
              <v:textbox>
                <w:txbxContent>
                  <w:p w:rsidR="00D71E98" w:rsidRDefault="00D71E98">
                    <w:r>
                      <w:rPr>
                        <w:noProof/>
                        <w:lang w:eastAsia="en-AU"/>
                      </w:rPr>
                      <w:drawing>
                        <wp:inline distT="0" distB="0" distL="0" distR="0">
                          <wp:extent cx="9930283" cy="8096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header and footer landscape.png"/>
                                  <pic:cNvPicPr/>
                                </pic:nvPicPr>
                                <pic:blipFill rotWithShape="1">
                                  <a:blip r:embed="rId2">
                                    <a:extLst>
                                      <a:ext uri="{28A0092B-C50C-407E-A947-70E740481C1C}">
                                        <a14:useLocalDpi xmlns:a14="http://schemas.microsoft.com/office/drawing/2010/main" val="0"/>
                                      </a:ext>
                                    </a:extLst>
                                  </a:blip>
                                  <a:srcRect t="88650"/>
                                  <a:stretch/>
                                </pic:blipFill>
                                <pic:spPr bwMode="auto">
                                  <a:xfrm>
                                    <a:off x="0" y="0"/>
                                    <a:ext cx="9936306" cy="81011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F86" w:rsidRDefault="009D5F86" w:rsidP="002F7FC6">
      <w:pPr>
        <w:spacing w:line="240" w:lineRule="auto"/>
      </w:pPr>
      <w:r>
        <w:separator/>
      </w:r>
    </w:p>
  </w:footnote>
  <w:footnote w:type="continuationSeparator" w:id="0">
    <w:p w:rsidR="009D5F86" w:rsidRDefault="009D5F86" w:rsidP="002F7F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E98" w:rsidRDefault="00D71E98">
    <w:pPr>
      <w:pStyle w:val="Header"/>
    </w:pP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-847725</wp:posOffset>
              </wp:positionH>
              <wp:positionV relativeFrom="paragraph">
                <wp:posOffset>-110490</wp:posOffset>
              </wp:positionV>
              <wp:extent cx="10563225" cy="72104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0563225" cy="7210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1E98" w:rsidRDefault="00D71E98" w:rsidP="00D71E98">
                          <w:pPr>
                            <w:jc w:val="center"/>
                          </w:pPr>
                          <w:r>
                            <w:rPr>
                              <w:noProof/>
                              <w:lang w:eastAsia="en-AU"/>
                            </w:rPr>
                            <w:drawing>
                              <wp:inline distT="0" distB="0" distL="0" distR="0">
                                <wp:extent cx="9934575" cy="7038468"/>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 and footer landscape.png"/>
                                        <pic:cNvPicPr/>
                                      </pic:nvPicPr>
                                      <pic:blipFill>
                                        <a:blip r:embed="rId1">
                                          <a:extLst>
                                            <a:ext uri="{28A0092B-C50C-407E-A947-70E740481C1C}">
                                              <a14:useLocalDpi xmlns:a14="http://schemas.microsoft.com/office/drawing/2010/main" val="0"/>
                                            </a:ext>
                                          </a:extLst>
                                        </a:blip>
                                        <a:stretch>
                                          <a:fillRect/>
                                        </a:stretch>
                                      </pic:blipFill>
                                      <pic:spPr>
                                        <a:xfrm>
                                          <a:off x="0" y="0"/>
                                          <a:ext cx="9972712" cy="70654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66.75pt;margin-top:-8.7pt;width:831.75pt;height:56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" filled="f" stroked="f" strokeweight=".5pt">
              <v:textbox>
                <w:txbxContent>
                  <w:p w:rsidR="00D71E98" w:rsidRDefault="00D71E98" w:rsidP="00D71E98">
                    <w:pPr>
                      <w:jc w:val="center"/>
                    </w:pPr>
                    <w:r>
                      <w:rPr>
                        <w:noProof/>
                        <w:lang w:eastAsia="en-AU"/>
                      </w:rPr>
                      <w:drawing>
                        <wp:inline distT="0" distB="0" distL="0" distR="0">
                          <wp:extent cx="9934575" cy="7038468"/>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 and footer landscape.png"/>
                                  <pic:cNvPicPr/>
                                </pic:nvPicPr>
                                <pic:blipFill>
                                  <a:blip r:embed="rId2">
                                    <a:extLst>
                                      <a:ext uri="{28A0092B-C50C-407E-A947-70E740481C1C}">
                                        <a14:useLocalDpi xmlns:a14="http://schemas.microsoft.com/office/drawing/2010/main" val="0"/>
                                      </a:ext>
                                    </a:extLst>
                                  </a:blip>
                                  <a:stretch>
                                    <a:fillRect/>
                                  </a:stretch>
                                </pic:blipFill>
                                <pic:spPr>
                                  <a:xfrm>
                                    <a:off x="0" y="0"/>
                                    <a:ext cx="9972712" cy="7065487"/>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E7F"/>
    <w:multiLevelType w:val="multilevel"/>
    <w:tmpl w:val="6040E830"/>
    <w:styleLink w:val="TableNumbers"/>
    <w:lvl w:ilvl="0">
      <w:start w:val="1"/>
      <w:numFmt w:val="decimal"/>
      <w:pStyle w:val="TableNumbers1"/>
      <w:lvlText w:val="%1."/>
      <w:lvlJc w:val="left"/>
      <w:pPr>
        <w:ind w:left="340" w:hanging="227"/>
      </w:pPr>
      <w:rPr>
        <w:rFonts w:hint="default"/>
      </w:rPr>
    </w:lvl>
    <w:lvl w:ilvl="1">
      <w:start w:val="1"/>
      <w:numFmt w:val="lowerLetter"/>
      <w:pStyle w:val="TableNumbers2"/>
      <w:lvlText w:val="%2."/>
      <w:lvlJc w:val="left"/>
      <w:pPr>
        <w:ind w:left="624" w:hanging="227"/>
      </w:pPr>
      <w:rPr>
        <w:rFonts w:hint="default"/>
      </w:rPr>
    </w:lvl>
    <w:lvl w:ilvl="2">
      <w:start w:val="1"/>
      <w:numFmt w:val="lowerRoman"/>
      <w:lvlText w:val="%3."/>
      <w:lvlJc w:val="left"/>
      <w:pPr>
        <w:ind w:left="908" w:hanging="227"/>
      </w:pPr>
      <w:rPr>
        <w:rFonts w:hint="default"/>
      </w:rPr>
    </w:lvl>
    <w:lvl w:ilvl="3">
      <w:start w:val="1"/>
      <w:numFmt w:val="decimal"/>
      <w:lvlText w:val="%4."/>
      <w:lvlJc w:val="left"/>
      <w:pPr>
        <w:ind w:left="1192" w:hanging="227"/>
      </w:pPr>
      <w:rPr>
        <w:rFonts w:hint="default"/>
      </w:rPr>
    </w:lvl>
    <w:lvl w:ilvl="4">
      <w:start w:val="1"/>
      <w:numFmt w:val="lowerLetter"/>
      <w:lvlText w:val="%5."/>
      <w:lvlJc w:val="left"/>
      <w:pPr>
        <w:ind w:left="1476" w:hanging="227"/>
      </w:pPr>
      <w:rPr>
        <w:rFonts w:hint="default"/>
      </w:rPr>
    </w:lvl>
    <w:lvl w:ilvl="5">
      <w:start w:val="1"/>
      <w:numFmt w:val="lowerRoman"/>
      <w:lvlText w:val="%6."/>
      <w:lvlJc w:val="left"/>
      <w:pPr>
        <w:ind w:left="1760" w:hanging="227"/>
      </w:pPr>
      <w:rPr>
        <w:rFonts w:hint="default"/>
      </w:rPr>
    </w:lvl>
    <w:lvl w:ilvl="6">
      <w:start w:val="1"/>
      <w:numFmt w:val="decimal"/>
      <w:lvlText w:val="%7."/>
      <w:lvlJc w:val="left"/>
      <w:pPr>
        <w:ind w:left="2044" w:hanging="227"/>
      </w:pPr>
      <w:rPr>
        <w:rFonts w:hint="default"/>
      </w:rPr>
    </w:lvl>
    <w:lvl w:ilvl="7">
      <w:start w:val="1"/>
      <w:numFmt w:val="lowerLetter"/>
      <w:lvlText w:val="%8."/>
      <w:lvlJc w:val="left"/>
      <w:pPr>
        <w:ind w:left="2328" w:hanging="227"/>
      </w:pPr>
      <w:rPr>
        <w:rFonts w:hint="default"/>
      </w:rPr>
    </w:lvl>
    <w:lvl w:ilvl="8">
      <w:start w:val="1"/>
      <w:numFmt w:val="lowerRoman"/>
      <w:lvlText w:val="%9."/>
      <w:lvlJc w:val="left"/>
      <w:pPr>
        <w:ind w:left="2612" w:hanging="227"/>
      </w:pPr>
      <w:rPr>
        <w:rFonts w:hint="default"/>
      </w:rPr>
    </w:lvl>
  </w:abstractNum>
  <w:abstractNum w:abstractNumId="1" w15:restartNumberingAfterBreak="0">
    <w:nsid w:val="18051AA8"/>
    <w:multiLevelType w:val="hybridMultilevel"/>
    <w:tmpl w:val="AAB8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17741F"/>
    <w:multiLevelType w:val="multilevel"/>
    <w:tmpl w:val="8632D0D2"/>
    <w:styleLink w:val="Numbers"/>
    <w:lvl w:ilvl="0">
      <w:start w:val="1"/>
      <w:numFmt w:val="decimal"/>
      <w:pStyle w:val="Numbers1"/>
      <w:lvlText w:val="%1."/>
      <w:lvlJc w:val="left"/>
      <w:pPr>
        <w:ind w:left="227" w:hanging="227"/>
      </w:pPr>
      <w:rPr>
        <w:rFonts w:hint="default"/>
      </w:rPr>
    </w:lvl>
    <w:lvl w:ilvl="1">
      <w:start w:val="1"/>
      <w:numFmt w:val="lowerLetter"/>
      <w:pStyle w:val="Numbers2"/>
      <w:lvlText w:val="%2."/>
      <w:lvlJc w:val="left"/>
      <w:pPr>
        <w:ind w:left="511" w:hanging="227"/>
      </w:pPr>
      <w:rPr>
        <w:rFonts w:hint="default"/>
      </w:rPr>
    </w:lvl>
    <w:lvl w:ilvl="2">
      <w:start w:val="1"/>
      <w:numFmt w:val="lowerRoman"/>
      <w:lvlText w:val="%3."/>
      <w:lvlJc w:val="lef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lef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left"/>
      <w:pPr>
        <w:ind w:left="2499" w:hanging="227"/>
      </w:pPr>
      <w:rPr>
        <w:rFonts w:hint="default"/>
      </w:rPr>
    </w:lvl>
  </w:abstractNum>
  <w:abstractNum w:abstractNumId="3" w15:restartNumberingAfterBreak="0">
    <w:nsid w:val="2F300B92"/>
    <w:multiLevelType w:val="hybridMultilevel"/>
    <w:tmpl w:val="D5581BCE"/>
    <w:lvl w:ilvl="0" w:tplc="E50EDE76">
      <w:start w:val="1"/>
      <w:numFmt w:val="decimal"/>
      <w:lvlText w:val="%1."/>
      <w:lvlJc w:val="left"/>
      <w:pPr>
        <w:ind w:left="786" w:hanging="360"/>
      </w:pPr>
      <w:rPr>
        <w:rFonts w:hint="default"/>
        <w:color w:val="4BACC6" w:themeColor="accent5"/>
        <w:sz w:val="28"/>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40AE03FC"/>
    <w:multiLevelType w:val="hybridMultilevel"/>
    <w:tmpl w:val="A992D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5940D5"/>
    <w:multiLevelType w:val="multilevel"/>
    <w:tmpl w:val="64662B7A"/>
    <w:styleLink w:val="Bullets"/>
    <w:lvl w:ilvl="0">
      <w:start w:val="1"/>
      <w:numFmt w:val="bullet"/>
      <w:pStyle w:val="Bullets1"/>
      <w:lvlText w:val="›"/>
      <w:lvlJc w:val="left"/>
      <w:pPr>
        <w:ind w:left="227" w:hanging="227"/>
      </w:pPr>
      <w:rPr>
        <w:rFonts w:ascii="Calibri Light" w:hAnsi="Calibri Light" w:hint="default"/>
        <w:color w:val="000000" w:themeColor="text1"/>
      </w:rPr>
    </w:lvl>
    <w:lvl w:ilvl="1">
      <w:start w:val="1"/>
      <w:numFmt w:val="bullet"/>
      <w:pStyle w:val="Bullets2"/>
      <w:lvlText w:val="–"/>
      <w:lvlJc w:val="left"/>
      <w:pPr>
        <w:ind w:left="511" w:hanging="227"/>
      </w:pPr>
      <w:rPr>
        <w:rFonts w:ascii="Calibri Light" w:hAnsi="Calibri Light" w:hint="default"/>
        <w:color w:val="000000" w:themeColor="text1"/>
      </w:rPr>
    </w:lvl>
    <w:lvl w:ilvl="2">
      <w:start w:val="1"/>
      <w:numFmt w:val="bullet"/>
      <w:lvlText w:val="›"/>
      <w:lvlJc w:val="left"/>
      <w:pPr>
        <w:ind w:left="795" w:hanging="227"/>
      </w:pPr>
      <w:rPr>
        <w:rFonts w:ascii="Calibri Light" w:hAnsi="Calibri Light" w:hint="default"/>
        <w:color w:val="000000" w:themeColor="text1"/>
      </w:rPr>
    </w:lvl>
    <w:lvl w:ilvl="3">
      <w:start w:val="1"/>
      <w:numFmt w:val="bullet"/>
      <w:lvlText w:val="–"/>
      <w:lvlJc w:val="left"/>
      <w:pPr>
        <w:ind w:left="1079" w:hanging="227"/>
      </w:pPr>
      <w:rPr>
        <w:rFonts w:ascii="Calibri Light" w:hAnsi="Calibri Light" w:hint="default"/>
        <w:color w:val="000000" w:themeColor="text1"/>
      </w:rPr>
    </w:lvl>
    <w:lvl w:ilvl="4">
      <w:start w:val="1"/>
      <w:numFmt w:val="bullet"/>
      <w:lvlText w:val="›"/>
      <w:lvlJc w:val="left"/>
      <w:pPr>
        <w:ind w:left="1363" w:hanging="227"/>
      </w:pPr>
      <w:rPr>
        <w:rFonts w:ascii="Calibri Light" w:hAnsi="Calibri Light" w:hint="default"/>
        <w:color w:val="000000" w:themeColor="text1"/>
      </w:rPr>
    </w:lvl>
    <w:lvl w:ilvl="5">
      <w:start w:val="1"/>
      <w:numFmt w:val="bullet"/>
      <w:lvlText w:val="–"/>
      <w:lvlJc w:val="left"/>
      <w:pPr>
        <w:ind w:left="1647" w:hanging="227"/>
      </w:pPr>
      <w:rPr>
        <w:rFonts w:ascii="Calibri Light" w:hAnsi="Calibri Light" w:hint="default"/>
        <w:color w:val="000000" w:themeColor="text1"/>
      </w:rPr>
    </w:lvl>
    <w:lvl w:ilvl="6">
      <w:start w:val="1"/>
      <w:numFmt w:val="bullet"/>
      <w:pStyle w:val="TableBullets1"/>
      <w:lvlText w:val="›"/>
      <w:lvlJc w:val="left"/>
      <w:pPr>
        <w:ind w:left="340" w:hanging="227"/>
      </w:pPr>
      <w:rPr>
        <w:rFonts w:ascii="Calibri Light" w:hAnsi="Calibri Light" w:hint="default"/>
        <w:color w:val="000000" w:themeColor="text1"/>
      </w:rPr>
    </w:lvl>
    <w:lvl w:ilvl="7">
      <w:start w:val="1"/>
      <w:numFmt w:val="bullet"/>
      <w:pStyle w:val="TableBullets2"/>
      <w:lvlText w:val="–"/>
      <w:lvlJc w:val="left"/>
      <w:pPr>
        <w:ind w:left="624" w:hanging="284"/>
      </w:pPr>
      <w:rPr>
        <w:rFonts w:ascii="Calibri Light" w:hAnsi="Calibri Light" w:hint="default"/>
        <w:color w:val="000000" w:themeColor="text1"/>
      </w:rPr>
    </w:lvl>
    <w:lvl w:ilvl="8">
      <w:start w:val="1"/>
      <w:numFmt w:val="bullet"/>
      <w:lvlText w:val="›"/>
      <w:lvlJc w:val="left"/>
      <w:pPr>
        <w:ind w:left="2499" w:hanging="227"/>
      </w:pPr>
      <w:rPr>
        <w:rFonts w:ascii="Calibri Light" w:hAnsi="Calibri Light" w:hint="default"/>
        <w:color w:val="000000" w:themeColor="text1"/>
      </w:rPr>
    </w:lvl>
  </w:abstractNum>
  <w:num w:numId="1">
    <w:abstractNumId w:val="6"/>
  </w:num>
  <w:num w:numId="2">
    <w:abstractNumId w:val="6"/>
  </w:num>
  <w:num w:numId="3">
    <w:abstractNumId w:val="6"/>
  </w:num>
  <w:num w:numId="4">
    <w:abstractNumId w:val="6"/>
  </w:num>
  <w:num w:numId="5">
    <w:abstractNumId w:val="6"/>
  </w:num>
  <w:num w:numId="6">
    <w:abstractNumId w:val="4"/>
  </w:num>
  <w:num w:numId="7">
    <w:abstractNumId w:val="2"/>
  </w:num>
  <w:num w:numId="8">
    <w:abstractNumId w:val="2"/>
  </w:num>
  <w:num w:numId="9">
    <w:abstractNumId w:val="2"/>
  </w:num>
  <w:num w:numId="10">
    <w:abstractNumId w:val="6"/>
  </w:num>
  <w:num w:numId="11">
    <w:abstractNumId w:val="6"/>
  </w:num>
  <w:num w:numId="12">
    <w:abstractNumId w:val="0"/>
  </w:num>
  <w:num w:numId="13">
    <w:abstractNumId w:val="0"/>
  </w:num>
  <w:num w:numId="14">
    <w:abstractNumId w:val="0"/>
  </w:num>
  <w:num w:numId="15">
    <w:abstractNumId w:val="6"/>
  </w:num>
  <w:num w:numId="16">
    <w:abstractNumId w:val="6"/>
  </w:num>
  <w:num w:numId="17">
    <w:abstractNumId w:val="6"/>
  </w:num>
  <w:num w:numId="18">
    <w:abstractNumId w:val="4"/>
  </w:num>
  <w:num w:numId="19">
    <w:abstractNumId w:val="2"/>
  </w:num>
  <w:num w:numId="20">
    <w:abstractNumId w:val="2"/>
  </w:num>
  <w:num w:numId="21">
    <w:abstractNumId w:val="2"/>
  </w:num>
  <w:num w:numId="22">
    <w:abstractNumId w:val="6"/>
  </w:num>
  <w:num w:numId="23">
    <w:abstractNumId w:val="6"/>
  </w:num>
  <w:num w:numId="24">
    <w:abstractNumId w:val="0"/>
  </w:num>
  <w:num w:numId="25">
    <w:abstractNumId w:val="0"/>
  </w:num>
  <w:num w:numId="26">
    <w:abstractNumId w:val="0"/>
  </w:num>
  <w:num w:numId="27">
    <w:abstractNumId w:val="3"/>
  </w:num>
  <w:num w:numId="28">
    <w:abstractNumId w:val="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86"/>
    <w:rsid w:val="00095C32"/>
    <w:rsid w:val="000B7DD2"/>
    <w:rsid w:val="000F03F8"/>
    <w:rsid w:val="000F452A"/>
    <w:rsid w:val="001170F5"/>
    <w:rsid w:val="0013066F"/>
    <w:rsid w:val="00157A10"/>
    <w:rsid w:val="001A5CB0"/>
    <w:rsid w:val="001D1C07"/>
    <w:rsid w:val="002A3CD3"/>
    <w:rsid w:val="002D2378"/>
    <w:rsid w:val="002D5186"/>
    <w:rsid w:val="002E204E"/>
    <w:rsid w:val="002F7FC6"/>
    <w:rsid w:val="00342554"/>
    <w:rsid w:val="00344BA6"/>
    <w:rsid w:val="003753E3"/>
    <w:rsid w:val="00406297"/>
    <w:rsid w:val="00485D0E"/>
    <w:rsid w:val="004A2233"/>
    <w:rsid w:val="004C4F3F"/>
    <w:rsid w:val="005024D1"/>
    <w:rsid w:val="00505B35"/>
    <w:rsid w:val="0052662C"/>
    <w:rsid w:val="0053782A"/>
    <w:rsid w:val="00595064"/>
    <w:rsid w:val="005C60B1"/>
    <w:rsid w:val="0061666A"/>
    <w:rsid w:val="0065124A"/>
    <w:rsid w:val="006A141E"/>
    <w:rsid w:val="006B0107"/>
    <w:rsid w:val="006C122B"/>
    <w:rsid w:val="00710E51"/>
    <w:rsid w:val="00726E46"/>
    <w:rsid w:val="00761A30"/>
    <w:rsid w:val="00767E3B"/>
    <w:rsid w:val="007F241B"/>
    <w:rsid w:val="00806485"/>
    <w:rsid w:val="00810E19"/>
    <w:rsid w:val="00823263"/>
    <w:rsid w:val="00843B7F"/>
    <w:rsid w:val="00855D56"/>
    <w:rsid w:val="00880375"/>
    <w:rsid w:val="00897327"/>
    <w:rsid w:val="00903348"/>
    <w:rsid w:val="009115D7"/>
    <w:rsid w:val="00950CF0"/>
    <w:rsid w:val="009A2100"/>
    <w:rsid w:val="009B2734"/>
    <w:rsid w:val="009B6EEE"/>
    <w:rsid w:val="009B7745"/>
    <w:rsid w:val="009C060C"/>
    <w:rsid w:val="009D5F86"/>
    <w:rsid w:val="00A10E86"/>
    <w:rsid w:val="00A30D5B"/>
    <w:rsid w:val="00A42A6A"/>
    <w:rsid w:val="00AC53BD"/>
    <w:rsid w:val="00AC7C71"/>
    <w:rsid w:val="00B246A5"/>
    <w:rsid w:val="00BC341F"/>
    <w:rsid w:val="00C13D99"/>
    <w:rsid w:val="00C279B6"/>
    <w:rsid w:val="00C73EB5"/>
    <w:rsid w:val="00C76DEA"/>
    <w:rsid w:val="00CA7456"/>
    <w:rsid w:val="00D71E98"/>
    <w:rsid w:val="00D94D65"/>
    <w:rsid w:val="00DB4A22"/>
    <w:rsid w:val="00E61F27"/>
    <w:rsid w:val="00E637C1"/>
    <w:rsid w:val="00E65410"/>
    <w:rsid w:val="00E65670"/>
    <w:rsid w:val="00E7170F"/>
    <w:rsid w:val="00E861A4"/>
    <w:rsid w:val="00E959E7"/>
    <w:rsid w:val="00EE2F75"/>
    <w:rsid w:val="00F25BB4"/>
    <w:rsid w:val="00F40917"/>
    <w:rsid w:val="00F50A7A"/>
    <w:rsid w:val="00F97B6E"/>
    <w:rsid w:val="00FB0F74"/>
    <w:rsid w:val="00FE2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CFD04A7-E50A-486A-A85A-818EEEE2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96"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1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7" w:qFormat="1"/>
    <w:lsdException w:name="Salutation" w:semiHidden="1" w:unhideWhenUsed="1"/>
    <w:lsdException w:name="Date" w:semiHidden="1" w:uiPriority="3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EE2F75"/>
    <w:pPr>
      <w:spacing w:after="0" w:line="280" w:lineRule="atLeast"/>
    </w:pPr>
    <w:rPr>
      <w:rFonts w:cs="Times New Roman"/>
      <w:color w:val="1F497D" w:themeColor="text2"/>
      <w:sz w:val="20"/>
      <w:szCs w:val="20"/>
    </w:rPr>
  </w:style>
  <w:style w:type="paragraph" w:styleId="Heading1">
    <w:name w:val="heading 1"/>
    <w:next w:val="BodyText"/>
    <w:link w:val="Heading1Char"/>
    <w:uiPriority w:val="4"/>
    <w:qFormat/>
    <w:rsid w:val="00F97B6E"/>
    <w:pPr>
      <w:keepNext/>
      <w:keepLines/>
      <w:spacing w:after="113" w:line="500" w:lineRule="atLeast"/>
      <w:jc w:val="center"/>
      <w:outlineLvl w:val="0"/>
    </w:pPr>
    <w:rPr>
      <w:rFonts w:eastAsiaTheme="majorEastAsia" w:cstheme="majorBidi"/>
      <w:b/>
      <w:bCs/>
      <w:caps/>
      <w:color w:val="00205B"/>
      <w:sz w:val="40"/>
      <w:szCs w:val="28"/>
    </w:rPr>
  </w:style>
  <w:style w:type="paragraph" w:styleId="Heading2">
    <w:name w:val="heading 2"/>
    <w:next w:val="BodyText"/>
    <w:link w:val="Heading2Char"/>
    <w:uiPriority w:val="4"/>
    <w:qFormat/>
    <w:rsid w:val="00F97B6E"/>
    <w:pPr>
      <w:keepNext/>
      <w:keepLines/>
      <w:spacing w:before="227" w:after="57" w:line="320" w:lineRule="exact"/>
      <w:outlineLvl w:val="1"/>
    </w:pPr>
    <w:rPr>
      <w:rFonts w:eastAsiaTheme="majorEastAsia" w:cstheme="majorBidi"/>
      <w:b/>
      <w:bCs/>
      <w:color w:val="00205B"/>
      <w:sz w:val="28"/>
      <w:szCs w:val="26"/>
    </w:rPr>
  </w:style>
  <w:style w:type="paragraph" w:styleId="Heading3">
    <w:name w:val="heading 3"/>
    <w:next w:val="BodyText"/>
    <w:link w:val="Heading3Char"/>
    <w:uiPriority w:val="4"/>
    <w:qFormat/>
    <w:rsid w:val="00EE2F75"/>
    <w:pPr>
      <w:keepNext/>
      <w:keepLines/>
      <w:spacing w:before="227" w:after="57" w:line="280" w:lineRule="atLeast"/>
      <w:outlineLvl w:val="2"/>
    </w:pPr>
    <w:rPr>
      <w:rFonts w:asciiTheme="majorHAnsi" w:eastAsiaTheme="majorEastAsia" w:hAnsiTheme="majorHAnsi" w:cstheme="majorBidi"/>
      <w:b/>
      <w:bCs/>
      <w:color w:val="4F81BD" w:themeColor="accent1"/>
      <w:sz w:val="20"/>
      <w:szCs w:val="20"/>
    </w:rPr>
  </w:style>
  <w:style w:type="paragraph" w:styleId="Heading4">
    <w:name w:val="heading 4"/>
    <w:next w:val="BodyText"/>
    <w:link w:val="Heading4Char"/>
    <w:uiPriority w:val="4"/>
    <w:semiHidden/>
    <w:qFormat/>
    <w:rsid w:val="00EE2F75"/>
    <w:pPr>
      <w:keepNext/>
      <w:keepLines/>
      <w:spacing w:before="200" w:after="0" w:line="240" w:lineRule="auto"/>
      <w:outlineLvl w:val="3"/>
    </w:pPr>
    <w:rPr>
      <w:rFonts w:asciiTheme="majorHAnsi" w:eastAsiaTheme="majorEastAsia" w:hAnsiTheme="majorHAnsi" w:cstheme="majorBidi"/>
      <w:bCs/>
      <w:iCs/>
      <w:color w:val="4F81BD" w:themeColor="accent1"/>
      <w:sz w:val="20"/>
      <w:szCs w:val="20"/>
    </w:rPr>
  </w:style>
  <w:style w:type="paragraph" w:styleId="Heading5">
    <w:name w:val="heading 5"/>
    <w:next w:val="BodyText"/>
    <w:link w:val="Heading5Char"/>
    <w:uiPriority w:val="4"/>
    <w:semiHidden/>
    <w:qFormat/>
    <w:rsid w:val="00EE2F75"/>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paragraph" w:styleId="Heading6">
    <w:name w:val="heading 6"/>
    <w:next w:val="BodyText"/>
    <w:link w:val="Heading6Char"/>
    <w:uiPriority w:val="4"/>
    <w:semiHidden/>
    <w:qFormat/>
    <w:rsid w:val="00EE2F75"/>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next w:val="BodyText"/>
    <w:link w:val="Heading7Char"/>
    <w:uiPriority w:val="4"/>
    <w:semiHidden/>
    <w:qFormat/>
    <w:rsid w:val="00EE2F75"/>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next w:val="BodyText"/>
    <w:link w:val="Heading8Char"/>
    <w:uiPriority w:val="4"/>
    <w:semiHidden/>
    <w:qFormat/>
    <w:rsid w:val="00EE2F75"/>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next w:val="BodyText"/>
    <w:link w:val="Heading9Char"/>
    <w:uiPriority w:val="4"/>
    <w:semiHidden/>
    <w:qFormat/>
    <w:rsid w:val="00EE2F75"/>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2F75"/>
    <w:rPr>
      <w:rFonts w:ascii="Tahoma" w:hAnsi="Tahoma" w:cs="Tahoma"/>
      <w:sz w:val="16"/>
      <w:szCs w:val="16"/>
    </w:rPr>
  </w:style>
  <w:style w:type="character" w:customStyle="1" w:styleId="BalloonTextChar">
    <w:name w:val="Balloon Text Char"/>
    <w:basedOn w:val="DefaultParagraphFont"/>
    <w:link w:val="BalloonText"/>
    <w:uiPriority w:val="99"/>
    <w:semiHidden/>
    <w:rsid w:val="00EE2F75"/>
    <w:rPr>
      <w:rFonts w:ascii="Tahoma" w:hAnsi="Tahoma" w:cs="Tahoma"/>
      <w:color w:val="1F497D" w:themeColor="text2"/>
      <w:sz w:val="16"/>
      <w:szCs w:val="16"/>
    </w:rPr>
  </w:style>
  <w:style w:type="paragraph" w:styleId="BodyText">
    <w:name w:val="Body Text"/>
    <w:link w:val="BodyTextChar"/>
    <w:qFormat/>
    <w:rsid w:val="00F97B6E"/>
    <w:pPr>
      <w:spacing w:after="227" w:line="280" w:lineRule="atLeast"/>
    </w:pPr>
    <w:rPr>
      <w:rFonts w:ascii="Calibri Light" w:hAnsi="Calibri Light" w:cs="Times New Roman"/>
      <w:color w:val="00205B"/>
      <w:spacing w:val="-3"/>
      <w:sz w:val="24"/>
      <w:szCs w:val="24"/>
      <w:lang w:val="en"/>
    </w:rPr>
  </w:style>
  <w:style w:type="character" w:customStyle="1" w:styleId="BodyTextChar">
    <w:name w:val="Body Text Char"/>
    <w:basedOn w:val="DefaultParagraphFont"/>
    <w:link w:val="BodyText"/>
    <w:rsid w:val="00F97B6E"/>
    <w:rPr>
      <w:rFonts w:ascii="Calibri Light" w:hAnsi="Calibri Light" w:cs="Times New Roman"/>
      <w:color w:val="00205B"/>
      <w:spacing w:val="-3"/>
      <w:sz w:val="24"/>
      <w:szCs w:val="24"/>
      <w:lang w:val="en"/>
    </w:rPr>
  </w:style>
  <w:style w:type="paragraph" w:customStyle="1" w:styleId="BodyTextafterbullet">
    <w:name w:val="Body Text (after bullet)"/>
    <w:basedOn w:val="BodyText"/>
    <w:next w:val="BodyText"/>
    <w:link w:val="BodyTextafterbulletChar"/>
    <w:qFormat/>
    <w:rsid w:val="00EE2F75"/>
    <w:pPr>
      <w:spacing w:before="227"/>
    </w:pPr>
  </w:style>
  <w:style w:type="character" w:customStyle="1" w:styleId="BodyTextafterbulletChar">
    <w:name w:val="Body Text (after bullet) Char"/>
    <w:basedOn w:val="BodyTextChar"/>
    <w:link w:val="BodyTextafterbullet"/>
    <w:rsid w:val="00EE2F75"/>
    <w:rPr>
      <w:rFonts w:ascii="Calibri Light" w:hAnsi="Calibri Light" w:cs="Times New Roman"/>
      <w:color w:val="1F497D" w:themeColor="text2"/>
      <w:spacing w:val="-3"/>
      <w:sz w:val="20"/>
      <w:szCs w:val="20"/>
      <w:lang w:val="en"/>
    </w:rPr>
  </w:style>
  <w:style w:type="numbering" w:customStyle="1" w:styleId="Bullets">
    <w:name w:val="Bullets"/>
    <w:basedOn w:val="NoList"/>
    <w:uiPriority w:val="99"/>
    <w:rsid w:val="00EE2F75"/>
    <w:pPr>
      <w:numPr>
        <w:numId w:val="1"/>
      </w:numPr>
    </w:pPr>
  </w:style>
  <w:style w:type="paragraph" w:customStyle="1" w:styleId="Bullets1">
    <w:name w:val="Bullets 1"/>
    <w:basedOn w:val="BodyText"/>
    <w:qFormat/>
    <w:rsid w:val="00EE2F75"/>
    <w:pPr>
      <w:numPr>
        <w:numId w:val="23"/>
      </w:numPr>
      <w:spacing w:before="28" w:after="28"/>
    </w:pPr>
  </w:style>
  <w:style w:type="paragraph" w:customStyle="1" w:styleId="Bullets2">
    <w:name w:val="Bullets 2"/>
    <w:basedOn w:val="BodyText"/>
    <w:qFormat/>
    <w:rsid w:val="00EE2F75"/>
    <w:pPr>
      <w:numPr>
        <w:ilvl w:val="1"/>
        <w:numId w:val="23"/>
      </w:numPr>
      <w:spacing w:before="28" w:after="28"/>
    </w:pPr>
  </w:style>
  <w:style w:type="paragraph" w:customStyle="1" w:styleId="TableBullets1">
    <w:name w:val="Table Bullets 1"/>
    <w:basedOn w:val="TableText"/>
    <w:uiPriority w:val="20"/>
    <w:qFormat/>
    <w:rsid w:val="00EE2F75"/>
    <w:pPr>
      <w:numPr>
        <w:ilvl w:val="6"/>
        <w:numId w:val="23"/>
      </w:numPr>
    </w:pPr>
  </w:style>
  <w:style w:type="paragraph" w:customStyle="1" w:styleId="TableBullets2">
    <w:name w:val="Table Bullets 2"/>
    <w:basedOn w:val="TableText"/>
    <w:uiPriority w:val="20"/>
    <w:qFormat/>
    <w:rsid w:val="00EE2F75"/>
    <w:pPr>
      <w:numPr>
        <w:ilvl w:val="7"/>
        <w:numId w:val="23"/>
      </w:numPr>
    </w:pPr>
  </w:style>
  <w:style w:type="paragraph" w:styleId="Caption">
    <w:name w:val="caption"/>
    <w:next w:val="BodyText"/>
    <w:uiPriority w:val="14"/>
    <w:semiHidden/>
    <w:qFormat/>
    <w:rsid w:val="00EE2F75"/>
    <w:pPr>
      <w:keepNext/>
      <w:keepLines/>
      <w:spacing w:before="227" w:after="57" w:line="280" w:lineRule="atLeast"/>
    </w:pPr>
    <w:rPr>
      <w:rFonts w:asciiTheme="majorHAnsi" w:hAnsiTheme="majorHAnsi" w:cs="Times New Roman"/>
      <w:b/>
      <w:bCs/>
      <w:color w:val="4F81BD" w:themeColor="accent1"/>
      <w:sz w:val="20"/>
      <w:szCs w:val="18"/>
    </w:rPr>
  </w:style>
  <w:style w:type="paragraph" w:styleId="Date">
    <w:name w:val="Date"/>
    <w:link w:val="DateChar"/>
    <w:uiPriority w:val="38"/>
    <w:semiHidden/>
    <w:rsid w:val="00EE2F75"/>
    <w:pPr>
      <w:spacing w:after="0" w:line="240" w:lineRule="auto"/>
    </w:pPr>
    <w:rPr>
      <w:rFonts w:cs="Times New Roman"/>
      <w:sz w:val="20"/>
      <w:szCs w:val="20"/>
    </w:rPr>
  </w:style>
  <w:style w:type="character" w:customStyle="1" w:styleId="DateChar">
    <w:name w:val="Date Char"/>
    <w:basedOn w:val="DefaultParagraphFont"/>
    <w:link w:val="Date"/>
    <w:uiPriority w:val="38"/>
    <w:semiHidden/>
    <w:rsid w:val="00EE2F75"/>
    <w:rPr>
      <w:rFonts w:cs="Times New Roman"/>
      <w:sz w:val="20"/>
      <w:szCs w:val="20"/>
    </w:rPr>
  </w:style>
  <w:style w:type="paragraph" w:styleId="EndnoteText">
    <w:name w:val="endnote text"/>
    <w:basedOn w:val="BodyText"/>
    <w:link w:val="EndnoteTextChar"/>
    <w:uiPriority w:val="97"/>
    <w:semiHidden/>
    <w:rsid w:val="00EE2F75"/>
  </w:style>
  <w:style w:type="character" w:customStyle="1" w:styleId="EndnoteTextChar">
    <w:name w:val="Endnote Text Char"/>
    <w:basedOn w:val="DefaultParagraphFont"/>
    <w:link w:val="EndnoteText"/>
    <w:uiPriority w:val="97"/>
    <w:semiHidden/>
    <w:rsid w:val="00EE2F75"/>
    <w:rPr>
      <w:rFonts w:cs="Times New Roman"/>
      <w:color w:val="1F497D" w:themeColor="text2"/>
      <w:spacing w:val="-3"/>
      <w:sz w:val="20"/>
      <w:szCs w:val="20"/>
    </w:rPr>
  </w:style>
  <w:style w:type="paragraph" w:styleId="Footer">
    <w:name w:val="footer"/>
    <w:link w:val="FooterChar"/>
    <w:uiPriority w:val="98"/>
    <w:rsid w:val="00EE2F75"/>
    <w:pPr>
      <w:tabs>
        <w:tab w:val="center" w:pos="4513"/>
        <w:tab w:val="right" w:pos="9026"/>
      </w:tabs>
      <w:spacing w:after="0" w:line="200" w:lineRule="atLeast"/>
    </w:pPr>
    <w:rPr>
      <w:rFonts w:cs="Times New Roman"/>
      <w:color w:val="1F497D" w:themeColor="text2"/>
      <w:sz w:val="16"/>
      <w:szCs w:val="20"/>
    </w:rPr>
  </w:style>
  <w:style w:type="character" w:customStyle="1" w:styleId="FooterChar">
    <w:name w:val="Footer Char"/>
    <w:basedOn w:val="DefaultParagraphFont"/>
    <w:link w:val="Footer"/>
    <w:uiPriority w:val="98"/>
    <w:rsid w:val="00EE2F75"/>
    <w:rPr>
      <w:rFonts w:cs="Times New Roman"/>
      <w:color w:val="1F497D" w:themeColor="text2"/>
      <w:sz w:val="16"/>
      <w:szCs w:val="20"/>
    </w:rPr>
  </w:style>
  <w:style w:type="paragraph" w:styleId="FootnoteText">
    <w:name w:val="footnote text"/>
    <w:link w:val="FootnoteTextChar"/>
    <w:uiPriority w:val="97"/>
    <w:semiHidden/>
    <w:rsid w:val="00EE2F75"/>
    <w:pPr>
      <w:spacing w:after="0" w:line="200" w:lineRule="atLeast"/>
    </w:pPr>
    <w:rPr>
      <w:rFonts w:cs="Times New Roman"/>
      <w:color w:val="1F497D" w:themeColor="text2"/>
      <w:sz w:val="16"/>
      <w:szCs w:val="20"/>
    </w:rPr>
  </w:style>
  <w:style w:type="character" w:customStyle="1" w:styleId="FootnoteTextChar">
    <w:name w:val="Footnote Text Char"/>
    <w:basedOn w:val="DefaultParagraphFont"/>
    <w:link w:val="FootnoteText"/>
    <w:uiPriority w:val="97"/>
    <w:semiHidden/>
    <w:rsid w:val="00EE2F75"/>
    <w:rPr>
      <w:rFonts w:cs="Times New Roman"/>
      <w:color w:val="1F497D" w:themeColor="text2"/>
      <w:sz w:val="16"/>
      <w:szCs w:val="20"/>
    </w:rPr>
  </w:style>
  <w:style w:type="paragraph" w:styleId="Header">
    <w:name w:val="header"/>
    <w:link w:val="HeaderChar"/>
    <w:uiPriority w:val="98"/>
    <w:rsid w:val="00EE2F75"/>
    <w:pPr>
      <w:tabs>
        <w:tab w:val="center" w:pos="4513"/>
        <w:tab w:val="right" w:pos="9026"/>
      </w:tabs>
      <w:spacing w:after="0" w:line="200" w:lineRule="atLeast"/>
    </w:pPr>
    <w:rPr>
      <w:rFonts w:asciiTheme="majorHAnsi" w:hAnsiTheme="majorHAnsi" w:cs="Times New Roman"/>
      <w:b/>
      <w:caps/>
      <w:color w:val="1F497D" w:themeColor="text2"/>
      <w:sz w:val="16"/>
      <w:szCs w:val="20"/>
    </w:rPr>
  </w:style>
  <w:style w:type="character" w:customStyle="1" w:styleId="HeaderChar">
    <w:name w:val="Header Char"/>
    <w:basedOn w:val="DefaultParagraphFont"/>
    <w:link w:val="Header"/>
    <w:uiPriority w:val="98"/>
    <w:rsid w:val="00EE2F75"/>
    <w:rPr>
      <w:rFonts w:asciiTheme="majorHAnsi" w:hAnsiTheme="majorHAnsi" w:cs="Times New Roman"/>
      <w:b/>
      <w:caps/>
      <w:color w:val="1F497D" w:themeColor="text2"/>
      <w:sz w:val="16"/>
      <w:szCs w:val="20"/>
    </w:rPr>
  </w:style>
  <w:style w:type="character" w:customStyle="1" w:styleId="Heading1Char">
    <w:name w:val="Heading 1 Char"/>
    <w:basedOn w:val="DefaultParagraphFont"/>
    <w:link w:val="Heading1"/>
    <w:uiPriority w:val="9"/>
    <w:rsid w:val="00F97B6E"/>
    <w:rPr>
      <w:rFonts w:eastAsiaTheme="majorEastAsia" w:cstheme="majorBidi"/>
      <w:b/>
      <w:bCs/>
      <w:caps/>
      <w:color w:val="00205B"/>
      <w:sz w:val="40"/>
      <w:szCs w:val="28"/>
    </w:rPr>
  </w:style>
  <w:style w:type="character" w:customStyle="1" w:styleId="Heading2Char">
    <w:name w:val="Heading 2 Char"/>
    <w:basedOn w:val="DefaultParagraphFont"/>
    <w:link w:val="Heading2"/>
    <w:uiPriority w:val="4"/>
    <w:rsid w:val="00F97B6E"/>
    <w:rPr>
      <w:rFonts w:eastAsiaTheme="majorEastAsia" w:cstheme="majorBidi"/>
      <w:b/>
      <w:bCs/>
      <w:color w:val="00205B"/>
      <w:sz w:val="28"/>
      <w:szCs w:val="26"/>
    </w:rPr>
  </w:style>
  <w:style w:type="character" w:customStyle="1" w:styleId="Heading3Char">
    <w:name w:val="Heading 3 Char"/>
    <w:basedOn w:val="DefaultParagraphFont"/>
    <w:link w:val="Heading3"/>
    <w:uiPriority w:val="4"/>
    <w:rsid w:val="00EE2F7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4"/>
    <w:semiHidden/>
    <w:rsid w:val="00EE2F75"/>
    <w:rPr>
      <w:rFonts w:asciiTheme="majorHAnsi" w:eastAsiaTheme="majorEastAsia" w:hAnsiTheme="majorHAnsi" w:cstheme="majorBidi"/>
      <w:bCs/>
      <w:iCs/>
      <w:color w:val="4F81BD" w:themeColor="accent1"/>
      <w:sz w:val="20"/>
      <w:szCs w:val="20"/>
    </w:rPr>
  </w:style>
  <w:style w:type="character" w:customStyle="1" w:styleId="Heading5Char">
    <w:name w:val="Heading 5 Char"/>
    <w:basedOn w:val="DefaultParagraphFont"/>
    <w:link w:val="Heading5"/>
    <w:uiPriority w:val="4"/>
    <w:semiHidden/>
    <w:rsid w:val="00EE2F75"/>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4"/>
    <w:semiHidden/>
    <w:rsid w:val="00EE2F75"/>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4"/>
    <w:semiHidden/>
    <w:rsid w:val="00EE2F7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4"/>
    <w:semiHidden/>
    <w:rsid w:val="00EE2F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4"/>
    <w:semiHidden/>
    <w:rsid w:val="00EE2F75"/>
    <w:rPr>
      <w:rFonts w:asciiTheme="majorHAnsi" w:eastAsiaTheme="majorEastAsia" w:hAnsiTheme="majorHAnsi" w:cstheme="majorBidi"/>
      <w:i/>
      <w:iCs/>
      <w:color w:val="404040" w:themeColor="text1" w:themeTint="BF"/>
      <w:sz w:val="20"/>
      <w:szCs w:val="20"/>
    </w:rPr>
  </w:style>
  <w:style w:type="numbering" w:customStyle="1" w:styleId="Headings">
    <w:name w:val="Headings"/>
    <w:basedOn w:val="NoList"/>
    <w:uiPriority w:val="99"/>
    <w:rsid w:val="00EE2F75"/>
    <w:pPr>
      <w:numPr>
        <w:numId w:val="6"/>
      </w:numPr>
    </w:pPr>
  </w:style>
  <w:style w:type="character" w:styleId="Hyperlink">
    <w:name w:val="Hyperlink"/>
    <w:basedOn w:val="DefaultParagraphFont"/>
    <w:uiPriority w:val="99"/>
    <w:semiHidden/>
    <w:rsid w:val="00EE2F75"/>
    <w:rPr>
      <w:color w:val="0000FF" w:themeColor="hyperlink"/>
      <w:u w:val="single"/>
    </w:rPr>
  </w:style>
  <w:style w:type="paragraph" w:customStyle="1" w:styleId="IntroText">
    <w:name w:val="Intro Text"/>
    <w:link w:val="IntroTextChar"/>
    <w:uiPriority w:val="9"/>
    <w:qFormat/>
    <w:rsid w:val="00F97B6E"/>
    <w:pPr>
      <w:spacing w:after="284" w:line="360" w:lineRule="exact"/>
    </w:pPr>
    <w:rPr>
      <w:rFonts w:ascii="Calibri Light" w:hAnsi="Calibri Light" w:cs="Times New Roman"/>
      <w:color w:val="00205B"/>
      <w:sz w:val="30"/>
      <w:szCs w:val="20"/>
    </w:rPr>
  </w:style>
  <w:style w:type="character" w:customStyle="1" w:styleId="IntroTextChar">
    <w:name w:val="Intro Text Char"/>
    <w:basedOn w:val="DefaultParagraphFont"/>
    <w:link w:val="IntroText"/>
    <w:uiPriority w:val="9"/>
    <w:rsid w:val="00F97B6E"/>
    <w:rPr>
      <w:rFonts w:ascii="Calibri Light" w:hAnsi="Calibri Light" w:cs="Times New Roman"/>
      <w:color w:val="00205B"/>
      <w:sz w:val="30"/>
      <w:szCs w:val="20"/>
    </w:rPr>
  </w:style>
  <w:style w:type="numbering" w:customStyle="1" w:styleId="Numbers">
    <w:name w:val="Numbers"/>
    <w:basedOn w:val="NoList"/>
    <w:uiPriority w:val="99"/>
    <w:rsid w:val="00EE2F75"/>
    <w:pPr>
      <w:numPr>
        <w:numId w:val="7"/>
      </w:numPr>
    </w:pPr>
  </w:style>
  <w:style w:type="paragraph" w:customStyle="1" w:styleId="Numbers1">
    <w:name w:val="Numbers 1"/>
    <w:basedOn w:val="BodyText"/>
    <w:qFormat/>
    <w:rsid w:val="00EE2F75"/>
    <w:pPr>
      <w:numPr>
        <w:numId w:val="21"/>
      </w:numPr>
      <w:spacing w:before="28" w:after="28"/>
    </w:pPr>
  </w:style>
  <w:style w:type="paragraph" w:customStyle="1" w:styleId="Numbers2">
    <w:name w:val="Numbers 2"/>
    <w:basedOn w:val="BodyText"/>
    <w:qFormat/>
    <w:rsid w:val="00EE2F75"/>
    <w:pPr>
      <w:numPr>
        <w:ilvl w:val="1"/>
        <w:numId w:val="21"/>
      </w:numPr>
      <w:spacing w:before="28" w:after="28"/>
    </w:pPr>
  </w:style>
  <w:style w:type="character" w:styleId="PlaceholderText">
    <w:name w:val="Placeholder Text"/>
    <w:basedOn w:val="DefaultParagraphFont"/>
    <w:uiPriority w:val="99"/>
    <w:semiHidden/>
    <w:rsid w:val="00EE2F75"/>
    <w:rPr>
      <w:color w:val="808080"/>
    </w:rPr>
  </w:style>
  <w:style w:type="paragraph" w:styleId="Quote">
    <w:name w:val="Quote"/>
    <w:link w:val="QuoteChar"/>
    <w:uiPriority w:val="9"/>
    <w:qFormat/>
    <w:rsid w:val="00EE2F75"/>
    <w:pPr>
      <w:spacing w:after="0" w:line="240" w:lineRule="auto"/>
    </w:pPr>
    <w:rPr>
      <w:rFonts w:cs="Times New Roman"/>
      <w:i/>
      <w:iCs/>
      <w:color w:val="000000" w:themeColor="text1"/>
      <w:sz w:val="20"/>
      <w:szCs w:val="20"/>
    </w:rPr>
  </w:style>
  <w:style w:type="character" w:customStyle="1" w:styleId="QuoteChar">
    <w:name w:val="Quote Char"/>
    <w:basedOn w:val="DefaultParagraphFont"/>
    <w:link w:val="Quote"/>
    <w:uiPriority w:val="9"/>
    <w:rsid w:val="00EE2F75"/>
    <w:rPr>
      <w:rFonts w:cs="Times New Roman"/>
      <w:i/>
      <w:iCs/>
      <w:color w:val="000000" w:themeColor="text1"/>
      <w:sz w:val="20"/>
      <w:szCs w:val="20"/>
    </w:rPr>
  </w:style>
  <w:style w:type="paragraph" w:styleId="Subtitle">
    <w:name w:val="Subtitle"/>
    <w:link w:val="SubtitleChar"/>
    <w:uiPriority w:val="37"/>
    <w:rsid w:val="00EE2F75"/>
    <w:pPr>
      <w:numPr>
        <w:ilvl w:val="1"/>
      </w:numPr>
      <w:spacing w:before="60" w:after="0" w:line="280" w:lineRule="atLeast"/>
      <w:jc w:val="center"/>
    </w:pPr>
    <w:rPr>
      <w:rFonts w:eastAsiaTheme="majorEastAsia" w:cstheme="majorBidi"/>
      <w:iCs/>
      <w:caps/>
      <w:color w:val="4F81BD" w:themeColor="accent1"/>
      <w:sz w:val="20"/>
      <w:szCs w:val="24"/>
    </w:rPr>
  </w:style>
  <w:style w:type="character" w:customStyle="1" w:styleId="SubtitleChar">
    <w:name w:val="Subtitle Char"/>
    <w:basedOn w:val="DefaultParagraphFont"/>
    <w:link w:val="Subtitle"/>
    <w:uiPriority w:val="37"/>
    <w:rsid w:val="00EE2F75"/>
    <w:rPr>
      <w:rFonts w:eastAsiaTheme="majorEastAsia" w:cstheme="majorBidi"/>
      <w:iCs/>
      <w:caps/>
      <w:color w:val="4F81BD" w:themeColor="accent1"/>
      <w:sz w:val="20"/>
      <w:szCs w:val="24"/>
    </w:rPr>
  </w:style>
  <w:style w:type="paragraph" w:customStyle="1" w:styleId="TableText">
    <w:name w:val="Table Text"/>
    <w:uiPriority w:val="19"/>
    <w:qFormat/>
    <w:rsid w:val="00EE2F75"/>
    <w:pPr>
      <w:spacing w:before="30" w:after="50" w:line="280" w:lineRule="atLeast"/>
      <w:ind w:left="113" w:right="113"/>
    </w:pPr>
    <w:rPr>
      <w:rFonts w:cs="Times New Roman"/>
      <w:color w:val="1F497D" w:themeColor="text2"/>
      <w:sz w:val="20"/>
      <w:szCs w:val="20"/>
    </w:rPr>
  </w:style>
  <w:style w:type="table" w:styleId="TableGrid">
    <w:name w:val="Table Grid"/>
    <w:basedOn w:val="TableNormal"/>
    <w:uiPriority w:val="39"/>
    <w:rsid w:val="00EE2F75"/>
    <w:pPr>
      <w:spacing w:after="0" w:line="240" w:lineRule="auto"/>
    </w:pPr>
    <w:rPr>
      <w:rFonts w:ascii="Arial" w:hAnsi="Arial" w:cs="Times New Roman"/>
      <w:sz w:val="20"/>
      <w:szCs w:val="20"/>
    </w:rPr>
    <w:tblPr>
      <w:tblCellMar>
        <w:left w:w="0" w:type="dxa"/>
        <w:right w:w="0" w:type="dxa"/>
      </w:tblCellMar>
    </w:tblPr>
  </w:style>
  <w:style w:type="paragraph" w:customStyle="1" w:styleId="TableHeading">
    <w:name w:val="Table Heading"/>
    <w:basedOn w:val="Normal"/>
    <w:uiPriority w:val="21"/>
    <w:qFormat/>
    <w:rsid w:val="00F97B6E"/>
    <w:pPr>
      <w:framePr w:hSpace="180" w:wrap="around" w:vAnchor="text" w:hAnchor="text" w:x="-289" w:y="1"/>
      <w:suppressOverlap/>
      <w:jc w:val="center"/>
    </w:pPr>
    <w:rPr>
      <w:rFonts w:ascii="Calibri Light" w:hAnsi="Calibri Light"/>
      <w:b/>
      <w:bCs/>
      <w:color w:val="00205B"/>
      <w:sz w:val="24"/>
      <w:szCs w:val="24"/>
    </w:rPr>
  </w:style>
  <w:style w:type="numbering" w:customStyle="1" w:styleId="TableNumbers">
    <w:name w:val="Table Numbers"/>
    <w:basedOn w:val="NoList"/>
    <w:uiPriority w:val="99"/>
    <w:rsid w:val="00EE2F75"/>
    <w:pPr>
      <w:numPr>
        <w:numId w:val="12"/>
      </w:numPr>
    </w:pPr>
  </w:style>
  <w:style w:type="paragraph" w:customStyle="1" w:styleId="TableNumbers1">
    <w:name w:val="Table Numbers 1"/>
    <w:basedOn w:val="TableText"/>
    <w:uiPriority w:val="20"/>
    <w:qFormat/>
    <w:rsid w:val="00EE2F75"/>
    <w:pPr>
      <w:numPr>
        <w:numId w:val="26"/>
      </w:numPr>
    </w:pPr>
  </w:style>
  <w:style w:type="paragraph" w:customStyle="1" w:styleId="TableNumbers2">
    <w:name w:val="Table Numbers 2"/>
    <w:basedOn w:val="TableText"/>
    <w:uiPriority w:val="20"/>
    <w:qFormat/>
    <w:rsid w:val="00EE2F75"/>
    <w:pPr>
      <w:numPr>
        <w:ilvl w:val="1"/>
        <w:numId w:val="26"/>
      </w:numPr>
    </w:pPr>
  </w:style>
  <w:style w:type="paragraph" w:styleId="TableofFigures">
    <w:name w:val="table of figures"/>
    <w:uiPriority w:val="39"/>
    <w:semiHidden/>
    <w:rsid w:val="00EE2F75"/>
    <w:pPr>
      <w:spacing w:after="0" w:line="240" w:lineRule="auto"/>
    </w:pPr>
    <w:rPr>
      <w:rFonts w:cs="Times New Roman"/>
      <w:sz w:val="20"/>
      <w:szCs w:val="20"/>
    </w:rPr>
  </w:style>
  <w:style w:type="paragraph" w:styleId="Title">
    <w:name w:val="Title"/>
    <w:link w:val="TitleChar"/>
    <w:uiPriority w:val="36"/>
    <w:rsid w:val="00EE2F75"/>
    <w:pPr>
      <w:spacing w:after="0" w:line="600" w:lineRule="exact"/>
      <w:contextualSpacing/>
      <w:jc w:val="center"/>
    </w:pPr>
    <w:rPr>
      <w:rFonts w:asciiTheme="majorHAnsi" w:eastAsiaTheme="majorEastAsia" w:hAnsiTheme="majorHAnsi" w:cstheme="majorBidi"/>
      <w:b/>
      <w:caps/>
      <w:color w:val="17365D" w:themeColor="text2" w:themeShade="BF"/>
      <w:kern w:val="28"/>
      <w:sz w:val="60"/>
      <w:szCs w:val="52"/>
    </w:rPr>
  </w:style>
  <w:style w:type="character" w:customStyle="1" w:styleId="TitleChar">
    <w:name w:val="Title Char"/>
    <w:basedOn w:val="DefaultParagraphFont"/>
    <w:link w:val="Title"/>
    <w:uiPriority w:val="36"/>
    <w:rsid w:val="00EE2F75"/>
    <w:rPr>
      <w:rFonts w:asciiTheme="majorHAnsi" w:eastAsiaTheme="majorEastAsia" w:hAnsiTheme="majorHAnsi" w:cstheme="majorBidi"/>
      <w:b/>
      <w:caps/>
      <w:color w:val="17365D" w:themeColor="text2" w:themeShade="BF"/>
      <w:kern w:val="28"/>
      <w:sz w:val="60"/>
      <w:szCs w:val="52"/>
    </w:rPr>
  </w:style>
  <w:style w:type="paragraph" w:styleId="TOC1">
    <w:name w:val="toc 1"/>
    <w:basedOn w:val="IntroText"/>
    <w:uiPriority w:val="39"/>
    <w:semiHidden/>
    <w:rsid w:val="00EE2F75"/>
    <w:pPr>
      <w:pBdr>
        <w:top w:val="single" w:sz="4" w:space="4" w:color="1F497D" w:themeColor="text2"/>
        <w:bottom w:val="single" w:sz="4" w:space="4" w:color="1F497D" w:themeColor="text2"/>
        <w:between w:val="single" w:sz="4" w:space="4" w:color="1F497D" w:themeColor="text2"/>
      </w:pBdr>
      <w:tabs>
        <w:tab w:val="right" w:pos="9072"/>
      </w:tabs>
      <w:spacing w:before="60" w:after="60"/>
    </w:pPr>
  </w:style>
  <w:style w:type="paragraph" w:styleId="TOC2">
    <w:name w:val="toc 2"/>
    <w:uiPriority w:val="39"/>
    <w:semiHidden/>
    <w:rsid w:val="00EE2F75"/>
    <w:pPr>
      <w:spacing w:after="100" w:line="240" w:lineRule="auto"/>
    </w:pPr>
    <w:rPr>
      <w:rFonts w:cs="Times New Roman"/>
      <w:sz w:val="20"/>
      <w:szCs w:val="20"/>
    </w:rPr>
  </w:style>
  <w:style w:type="paragraph" w:styleId="TOC3">
    <w:name w:val="toc 3"/>
    <w:uiPriority w:val="39"/>
    <w:semiHidden/>
    <w:rsid w:val="00EE2F75"/>
    <w:pPr>
      <w:spacing w:after="100" w:line="240" w:lineRule="auto"/>
    </w:pPr>
    <w:rPr>
      <w:rFonts w:cs="Times New Roman"/>
      <w:sz w:val="20"/>
      <w:szCs w:val="20"/>
    </w:rPr>
  </w:style>
  <w:style w:type="paragraph" w:styleId="TOCHeading">
    <w:name w:val="TOC Heading"/>
    <w:basedOn w:val="Normal"/>
    <w:next w:val="BodyText"/>
    <w:uiPriority w:val="39"/>
    <w:semiHidden/>
    <w:rsid w:val="00EE2F75"/>
    <w:pPr>
      <w:pageBreakBefore/>
      <w:spacing w:after="220" w:line="200" w:lineRule="exact"/>
    </w:pPr>
    <w:rPr>
      <w:rFonts w:asciiTheme="majorHAnsi" w:eastAsiaTheme="majorEastAsia" w:hAnsiTheme="majorHAnsi" w:cstheme="majorBidi"/>
      <w:b/>
      <w:bCs/>
      <w:caps/>
      <w:color w:val="365F91" w:themeColor="accent1" w:themeShade="BF"/>
      <w:szCs w:val="28"/>
    </w:rPr>
  </w:style>
  <w:style w:type="table" w:customStyle="1" w:styleId="VIACTable">
    <w:name w:val="VIAC Table"/>
    <w:basedOn w:val="TableNormal"/>
    <w:uiPriority w:val="99"/>
    <w:rsid w:val="00EE2F75"/>
    <w:pPr>
      <w:spacing w:after="0" w:line="240" w:lineRule="auto"/>
    </w:pPr>
    <w:rPr>
      <w:rFonts w:ascii="Courier" w:hAnsi="Courier" w:cs="Times New Roman"/>
      <w:sz w:val="20"/>
      <w:szCs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shd w:val="clear" w:color="auto" w:fill="F9F8F5"/>
    </w:tcPr>
    <w:tblStylePr w:type="firstRow">
      <w:tblPr/>
      <w:tcPr>
        <w:shd w:val="clear" w:color="auto" w:fill="F0ECE6"/>
      </w:tcPr>
    </w:tblStylePr>
  </w:style>
  <w:style w:type="character" w:styleId="Emphasis">
    <w:name w:val="Emphasis"/>
    <w:basedOn w:val="SubtleEmphasis"/>
    <w:uiPriority w:val="20"/>
    <w:qFormat/>
    <w:rsid w:val="00F97B6E"/>
    <w:rPr>
      <w:rFonts w:ascii="Calibri Light" w:hAnsi="Calibri Light"/>
      <w:i/>
      <w:iCs/>
      <w:color w:val="0D0D0D" w:themeColor="text1" w:themeTint="F2"/>
    </w:rPr>
  </w:style>
  <w:style w:type="paragraph" w:styleId="ListParagraph">
    <w:name w:val="List Paragraph"/>
    <w:basedOn w:val="Normal"/>
    <w:uiPriority w:val="34"/>
    <w:qFormat/>
    <w:rsid w:val="00EE2F75"/>
    <w:pPr>
      <w:spacing w:line="240" w:lineRule="auto"/>
      <w:ind w:left="720"/>
      <w:contextualSpacing/>
    </w:pPr>
    <w:rPr>
      <w:rFonts w:eastAsiaTheme="minorEastAsia" w:cstheme="minorBidi"/>
      <w:color w:val="auto"/>
      <w:sz w:val="24"/>
      <w:szCs w:val="24"/>
    </w:rPr>
  </w:style>
  <w:style w:type="character" w:styleId="SubtleEmphasis">
    <w:name w:val="Subtle Emphasis"/>
    <w:basedOn w:val="DefaultParagraphFont"/>
    <w:uiPriority w:val="99"/>
    <w:qFormat/>
    <w:rsid w:val="00EE2F75"/>
    <w:rPr>
      <w:i/>
      <w:iCs/>
      <w:color w:val="808080" w:themeColor="text1" w:themeTint="7F"/>
    </w:rPr>
  </w:style>
  <w:style w:type="character" w:styleId="SubtleReference">
    <w:name w:val="Subtle Reference"/>
    <w:basedOn w:val="DefaultParagraphFont"/>
    <w:uiPriority w:val="99"/>
    <w:qFormat/>
    <w:rsid w:val="00EE2F75"/>
    <w:rPr>
      <w:smallCaps/>
      <w:color w:val="5A5A5A" w:themeColor="text1" w:themeTint="A5"/>
    </w:rPr>
  </w:style>
  <w:style w:type="character" w:customStyle="1" w:styleId="colon">
    <w:name w:val="colon"/>
    <w:basedOn w:val="DefaultParagraphFont"/>
    <w:rsid w:val="004A2233"/>
  </w:style>
  <w:style w:type="character" w:styleId="IntenseReference">
    <w:name w:val="Intense Reference"/>
    <w:basedOn w:val="DefaultParagraphFont"/>
    <w:uiPriority w:val="99"/>
    <w:qFormat/>
    <w:rsid w:val="00F97B6E"/>
    <w:rPr>
      <w:rFonts w:ascii="Calibri Light" w:hAnsi="Calibri Light"/>
      <w:b/>
      <w:bCs/>
      <w:smallCaps/>
      <w:color w:val="00205B"/>
      <w:spacing w:val="5"/>
    </w:rPr>
  </w:style>
  <w:style w:type="table" w:customStyle="1" w:styleId="GridTable1Light1">
    <w:name w:val="Grid Table 1 Light1"/>
    <w:basedOn w:val="TableNormal"/>
    <w:uiPriority w:val="46"/>
    <w:rsid w:val="004A2233"/>
    <w:pPr>
      <w:spacing w:after="0" w:line="240" w:lineRule="auto"/>
    </w:pPr>
    <w:rPr>
      <w:rFonts w:ascii="Courier" w:hAnsi="Courier"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uiPriority w:val="22"/>
    <w:qFormat/>
    <w:rsid w:val="00F97B6E"/>
    <w:rPr>
      <w:b/>
      <w:color w:val="00205B"/>
      <w:sz w:val="24"/>
      <w:szCs w:val="24"/>
    </w:rPr>
  </w:style>
  <w:style w:type="paragraph" w:customStyle="1" w:styleId="Default">
    <w:name w:val="Default"/>
    <w:rsid w:val="007F241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1324">
      <w:bodyDiv w:val="1"/>
      <w:marLeft w:val="0"/>
      <w:marRight w:val="0"/>
      <w:marTop w:val="0"/>
      <w:marBottom w:val="0"/>
      <w:divBdr>
        <w:top w:val="none" w:sz="0" w:space="0" w:color="auto"/>
        <w:left w:val="none" w:sz="0" w:space="0" w:color="auto"/>
        <w:bottom w:val="none" w:sz="0" w:space="0" w:color="auto"/>
        <w:right w:val="none" w:sz="0" w:space="0" w:color="auto"/>
      </w:divBdr>
    </w:div>
    <w:div w:id="1067000669">
      <w:bodyDiv w:val="1"/>
      <w:marLeft w:val="0"/>
      <w:marRight w:val="0"/>
      <w:marTop w:val="0"/>
      <w:marBottom w:val="0"/>
      <w:divBdr>
        <w:top w:val="none" w:sz="0" w:space="0" w:color="auto"/>
        <w:left w:val="none" w:sz="0" w:space="0" w:color="auto"/>
        <w:bottom w:val="none" w:sz="0" w:space="0" w:color="auto"/>
        <w:right w:val="none" w:sz="0" w:space="0" w:color="auto"/>
      </w:divBdr>
    </w:div>
    <w:div w:id="10887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8D58B-24EF-40B9-BD0B-BD708F2A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Thorne</dc:creator>
  <cp:keywords/>
  <dc:description/>
  <cp:lastModifiedBy>Joanne Thorne</cp:lastModifiedBy>
  <cp:revision>3</cp:revision>
  <dcterms:created xsi:type="dcterms:W3CDTF">2020-12-01T00:47:00Z</dcterms:created>
  <dcterms:modified xsi:type="dcterms:W3CDTF">2020-12-15T00:32:00Z</dcterms:modified>
</cp:coreProperties>
</file>